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80" w:rsidRPr="00D6354C" w:rsidRDefault="00147E79" w:rsidP="00FA04E2">
      <w:pPr>
        <w:tabs>
          <w:tab w:val="center" w:pos="4512"/>
        </w:tabs>
        <w:spacing w:line="276" w:lineRule="auto"/>
        <w:rPr>
          <w:rFonts w:asciiTheme="minorHAnsi" w:hAnsiTheme="minorHAnsi" w:cstheme="minorHAnsi"/>
          <w:b/>
          <w:sz w:val="28"/>
          <w:szCs w:val="28"/>
        </w:rPr>
      </w:pPr>
      <w:r w:rsidRPr="00D6354C">
        <w:rPr>
          <w:rFonts w:asciiTheme="minorHAnsi" w:hAnsiTheme="minorHAnsi" w:cstheme="minorHAnsi"/>
          <w:b/>
          <w:sz w:val="28"/>
          <w:szCs w:val="28"/>
        </w:rPr>
        <w:t>FORM P8</w:t>
      </w:r>
      <w:r w:rsidR="00E23180" w:rsidRPr="00D6354C">
        <w:rPr>
          <w:rFonts w:asciiTheme="minorHAnsi" w:hAnsiTheme="minorHAnsi" w:cstheme="minorHAnsi"/>
          <w:b/>
          <w:sz w:val="28"/>
          <w:szCs w:val="28"/>
        </w:rPr>
        <w:t xml:space="preserve"> </w:t>
      </w:r>
    </w:p>
    <w:p w:rsidR="00E23180" w:rsidRPr="00D6354C" w:rsidRDefault="00E23180" w:rsidP="00FA04E2">
      <w:pPr>
        <w:tabs>
          <w:tab w:val="center" w:pos="4512"/>
        </w:tabs>
        <w:spacing w:line="276" w:lineRule="auto"/>
        <w:jc w:val="center"/>
        <w:rPr>
          <w:rFonts w:asciiTheme="minorHAnsi" w:hAnsiTheme="minorHAnsi" w:cstheme="minorHAnsi"/>
          <w:b/>
          <w:sz w:val="28"/>
          <w:szCs w:val="28"/>
        </w:rPr>
      </w:pPr>
      <w:r w:rsidRPr="00D6354C">
        <w:rPr>
          <w:rFonts w:asciiTheme="minorHAnsi" w:hAnsiTheme="minorHAnsi" w:cstheme="minorHAnsi"/>
          <w:b/>
          <w:sz w:val="28"/>
          <w:szCs w:val="28"/>
        </w:rPr>
        <w:t>COVENANT FOR PROBATION</w:t>
      </w:r>
    </w:p>
    <w:p w:rsidR="00E23180" w:rsidRPr="00EF7FFB" w:rsidRDefault="00E23180" w:rsidP="00FA04E2">
      <w:pPr>
        <w:spacing w:line="276" w:lineRule="auto"/>
        <w:rPr>
          <w:rFonts w:asciiTheme="minorHAnsi" w:hAnsiTheme="minorHAnsi" w:cstheme="minorHAnsi"/>
          <w:szCs w:val="22"/>
        </w:rPr>
      </w:pPr>
      <w:r w:rsidRPr="00EF7FFB">
        <w:rPr>
          <w:rFonts w:asciiTheme="minorHAnsi" w:hAnsiTheme="minorHAnsi" w:cstheme="minorHAnsi"/>
          <w:szCs w:val="22"/>
        </w:rPr>
        <w:t xml:space="preserve">During the time of probation, </w:t>
      </w:r>
      <w:proofErr w:type="spellStart"/>
      <w:r w:rsidRPr="00EF7FFB">
        <w:rPr>
          <w:rFonts w:asciiTheme="minorHAnsi" w:hAnsiTheme="minorHAnsi" w:cstheme="minorHAnsi"/>
          <w:szCs w:val="22"/>
        </w:rPr>
        <w:t>presbyteral</w:t>
      </w:r>
      <w:proofErr w:type="spellEnd"/>
      <w:r w:rsidRPr="00EF7FFB">
        <w:rPr>
          <w:rFonts w:asciiTheme="minorHAnsi" w:hAnsiTheme="minorHAnsi" w:cstheme="minorHAnsi"/>
          <w:szCs w:val="22"/>
        </w:rPr>
        <w:t xml:space="preserve"> probationer ministers have the support of three roles: Supervisor, Minister in Oversight and Befriender. Diaconal probationers </w:t>
      </w:r>
      <w:r w:rsidR="00616EB6" w:rsidRPr="00EF7FFB">
        <w:rPr>
          <w:rFonts w:asciiTheme="minorHAnsi" w:hAnsiTheme="minorHAnsi" w:cstheme="minorHAnsi"/>
          <w:szCs w:val="22"/>
        </w:rPr>
        <w:t>have the support of four roles: Supervisor, Minister in Oversight, Spiritual Director and Wise Senior</w:t>
      </w:r>
      <w:r w:rsidRPr="00EF7FFB">
        <w:rPr>
          <w:rFonts w:asciiTheme="minorHAnsi" w:hAnsiTheme="minorHAnsi" w:cstheme="minorHAnsi"/>
          <w:szCs w:val="22"/>
        </w:rPr>
        <w:t xml:space="preserve">. </w:t>
      </w:r>
      <w:r w:rsidR="00616EB6" w:rsidRPr="00EF7FFB">
        <w:rPr>
          <w:rFonts w:asciiTheme="minorHAnsi" w:hAnsiTheme="minorHAnsi" w:cstheme="minorHAnsi"/>
          <w:szCs w:val="22"/>
        </w:rPr>
        <w:t xml:space="preserve">This form outlines the differing roles of each. </w:t>
      </w:r>
      <w:r w:rsidR="00290D6E">
        <w:rPr>
          <w:rFonts w:asciiTheme="minorHAnsi" w:hAnsiTheme="minorHAnsi" w:cstheme="minorHAnsi"/>
          <w:szCs w:val="22"/>
        </w:rPr>
        <w:t xml:space="preserve">In addition, all probationers have the support of a Worship Development Group. </w:t>
      </w:r>
    </w:p>
    <w:p w:rsidR="00E23180" w:rsidRPr="00EF7FFB" w:rsidRDefault="00E23180" w:rsidP="00FA04E2">
      <w:pPr>
        <w:spacing w:line="276" w:lineRule="auto"/>
        <w:rPr>
          <w:rFonts w:asciiTheme="minorHAnsi" w:hAnsiTheme="minorHAnsi" w:cstheme="minorHAnsi"/>
          <w:szCs w:val="22"/>
        </w:rPr>
      </w:pPr>
    </w:p>
    <w:p w:rsidR="009E579E" w:rsidRDefault="00E23180" w:rsidP="00AB0C06">
      <w:pPr>
        <w:rPr>
          <w:rFonts w:asciiTheme="minorHAnsi" w:hAnsiTheme="minorHAnsi" w:cstheme="minorHAnsi"/>
          <w:iCs/>
          <w:szCs w:val="22"/>
          <w:lang w:eastAsia="en-GB"/>
        </w:rPr>
      </w:pPr>
      <w:r w:rsidRPr="00C9290B">
        <w:rPr>
          <w:rFonts w:asciiTheme="minorHAnsi" w:hAnsiTheme="minorHAnsi" w:cstheme="minorHAnsi"/>
          <w:szCs w:val="22"/>
        </w:rPr>
        <w:t>The Superintendent may hold either or both of the roles of Supervisor and Minister in Oversight or may delegate these to someone else who is suitably equipped for the role.</w:t>
      </w:r>
      <w:r w:rsidR="00AB0C06" w:rsidRPr="00C9290B">
        <w:rPr>
          <w:rFonts w:asciiTheme="minorHAnsi" w:hAnsiTheme="minorHAnsi" w:cstheme="minorHAnsi"/>
          <w:iCs/>
          <w:szCs w:val="22"/>
          <w:lang w:eastAsia="en-GB"/>
        </w:rPr>
        <w:t xml:space="preserve"> </w:t>
      </w:r>
    </w:p>
    <w:p w:rsidR="009E579E" w:rsidRPr="009E579E" w:rsidRDefault="009E579E" w:rsidP="00AB0C06">
      <w:pPr>
        <w:rPr>
          <w:rFonts w:asciiTheme="minorHAnsi" w:hAnsiTheme="minorHAnsi" w:cstheme="minorHAnsi"/>
          <w:iCs/>
          <w:szCs w:val="22"/>
          <w:lang w:eastAsia="en-GB"/>
        </w:rPr>
      </w:pPr>
    </w:p>
    <w:p w:rsidR="009E579E" w:rsidRPr="009E579E" w:rsidRDefault="009E579E" w:rsidP="009E579E">
      <w:pPr>
        <w:spacing w:after="160" w:line="259" w:lineRule="auto"/>
        <w:rPr>
          <w:rFonts w:asciiTheme="minorHAnsi" w:eastAsiaTheme="minorHAnsi" w:hAnsiTheme="minorHAnsi" w:cstheme="minorHAnsi"/>
          <w:szCs w:val="22"/>
        </w:rPr>
      </w:pPr>
      <w:r w:rsidRPr="009E579E">
        <w:rPr>
          <w:rFonts w:asciiTheme="minorHAnsi" w:hAnsiTheme="minorHAnsi" w:cstheme="minorHAnsi"/>
          <w:szCs w:val="22"/>
          <w:lang w:eastAsia="en-GB"/>
        </w:rPr>
        <w:t xml:space="preserve">The supervisor may be the Superintendent, but in the </w:t>
      </w:r>
      <w:r>
        <w:rPr>
          <w:rFonts w:asciiTheme="minorHAnsi" w:hAnsiTheme="minorHAnsi" w:cstheme="minorHAnsi"/>
          <w:szCs w:val="22"/>
          <w:lang w:eastAsia="en-GB"/>
        </w:rPr>
        <w:t>Supervision Policy (</w:t>
      </w:r>
      <w:r w:rsidRPr="009E579E">
        <w:rPr>
          <w:rFonts w:asciiTheme="minorHAnsi" w:hAnsiTheme="minorHAnsi" w:cstheme="minorHAnsi"/>
          <w:szCs w:val="22"/>
          <w:lang w:eastAsia="en-GB"/>
        </w:rPr>
        <w:t>2021-26) it is strongly recommended that the Supervisor role and Minister in Oversight role are separated and that in the covenant agreement there is explicit explanation if the two roles are held by the same person. This must be in place by 2024 but special attention should be paid to it when new supervision relationships are put in place.</w:t>
      </w:r>
    </w:p>
    <w:p w:rsidR="008D78DF" w:rsidRPr="00EF7FFB" w:rsidRDefault="00321605" w:rsidP="008D78DF">
      <w:pPr>
        <w:spacing w:line="276" w:lineRule="auto"/>
        <w:rPr>
          <w:rFonts w:asciiTheme="minorHAnsi" w:hAnsiTheme="minorHAnsi" w:cstheme="minorHAnsi"/>
          <w:szCs w:val="22"/>
          <w:lang w:eastAsia="en-GB"/>
        </w:rPr>
      </w:pPr>
      <w:r w:rsidRPr="00EF7FFB">
        <w:rPr>
          <w:rFonts w:asciiTheme="minorHAnsi" w:hAnsiTheme="minorHAnsi" w:cstheme="minorHAnsi"/>
          <w:szCs w:val="22"/>
        </w:rPr>
        <w:t xml:space="preserve">In signing this form, all involved are expressing their commitment to </w:t>
      </w:r>
      <w:r w:rsidR="00244B8F" w:rsidRPr="00EF7FFB">
        <w:rPr>
          <w:rFonts w:asciiTheme="minorHAnsi" w:hAnsiTheme="minorHAnsi" w:cstheme="minorHAnsi"/>
          <w:szCs w:val="22"/>
        </w:rPr>
        <w:t xml:space="preserve">all </w:t>
      </w:r>
      <w:r w:rsidR="00CA4D0D" w:rsidRPr="00EF7FFB">
        <w:rPr>
          <w:rFonts w:asciiTheme="minorHAnsi" w:hAnsiTheme="minorHAnsi" w:cstheme="minorHAnsi"/>
          <w:szCs w:val="22"/>
        </w:rPr>
        <w:t>meetings</w:t>
      </w:r>
      <w:r w:rsidR="00244B8F" w:rsidRPr="00EF7FFB">
        <w:rPr>
          <w:rFonts w:asciiTheme="minorHAnsi" w:hAnsiTheme="minorHAnsi" w:cstheme="minorHAnsi"/>
          <w:szCs w:val="22"/>
        </w:rPr>
        <w:t xml:space="preserve"> and to the preparation for each.</w:t>
      </w:r>
      <w:r w:rsidR="008D78DF" w:rsidRPr="00EF7FFB">
        <w:rPr>
          <w:rFonts w:asciiTheme="minorHAnsi" w:hAnsiTheme="minorHAnsi" w:cstheme="minorHAnsi"/>
          <w:szCs w:val="22"/>
          <w:lang w:eastAsia="en-GB"/>
        </w:rPr>
        <w:t xml:space="preserve"> In all cases there will be mutual accountability for the purpose, structure and content of meetings, and for planning and timekeeping.</w:t>
      </w:r>
    </w:p>
    <w:p w:rsidR="00E23180" w:rsidRPr="00EF7FFB" w:rsidRDefault="00E23180" w:rsidP="00FA04E2">
      <w:pPr>
        <w:spacing w:line="276" w:lineRule="auto"/>
        <w:rPr>
          <w:rFonts w:asciiTheme="minorHAnsi" w:hAnsiTheme="minorHAnsi" w:cstheme="minorHAnsi"/>
          <w:szCs w:val="22"/>
        </w:rPr>
      </w:pPr>
    </w:p>
    <w:p w:rsidR="00E23180" w:rsidRPr="00EF7FFB" w:rsidRDefault="00E23180" w:rsidP="00FA04E2">
      <w:pPr>
        <w:spacing w:line="276" w:lineRule="auto"/>
        <w:rPr>
          <w:rFonts w:asciiTheme="minorHAnsi" w:hAnsiTheme="minorHAnsi" w:cstheme="minorHAnsi"/>
          <w:b/>
          <w:szCs w:val="22"/>
        </w:rPr>
      </w:pPr>
      <w:r w:rsidRPr="00EF7FFB">
        <w:rPr>
          <w:rFonts w:asciiTheme="minorHAnsi" w:hAnsiTheme="minorHAnsi" w:cstheme="minorHAnsi"/>
          <w:b/>
          <w:szCs w:val="22"/>
        </w:rPr>
        <w:t>This form is to be completed at the outset of probation</w:t>
      </w:r>
      <w:r w:rsidR="00EE24E4">
        <w:rPr>
          <w:rFonts w:asciiTheme="minorHAnsi" w:hAnsiTheme="minorHAnsi" w:cstheme="minorHAnsi"/>
          <w:b/>
          <w:szCs w:val="22"/>
        </w:rPr>
        <w:t xml:space="preserve"> and whenever any of the personnel change. A </w:t>
      </w:r>
      <w:r w:rsidRPr="00EF7FFB">
        <w:rPr>
          <w:rFonts w:asciiTheme="minorHAnsi" w:hAnsiTheme="minorHAnsi" w:cstheme="minorHAnsi"/>
          <w:b/>
          <w:szCs w:val="22"/>
        </w:rPr>
        <w:t xml:space="preserve">copy </w:t>
      </w:r>
      <w:r w:rsidR="00EE24E4">
        <w:rPr>
          <w:rFonts w:asciiTheme="minorHAnsi" w:hAnsiTheme="minorHAnsi" w:cstheme="minorHAnsi"/>
          <w:b/>
          <w:szCs w:val="22"/>
        </w:rPr>
        <w:t xml:space="preserve">of this form is to be </w:t>
      </w:r>
      <w:r w:rsidRPr="00EF7FFB">
        <w:rPr>
          <w:rFonts w:asciiTheme="minorHAnsi" w:hAnsiTheme="minorHAnsi" w:cstheme="minorHAnsi"/>
          <w:b/>
          <w:szCs w:val="22"/>
        </w:rPr>
        <w:t xml:space="preserve">sent </w:t>
      </w:r>
      <w:r w:rsidR="00096430" w:rsidRPr="00EF7FFB">
        <w:rPr>
          <w:rFonts w:asciiTheme="minorHAnsi" w:hAnsiTheme="minorHAnsi" w:cstheme="minorHAnsi"/>
          <w:b/>
          <w:szCs w:val="22"/>
        </w:rPr>
        <w:t xml:space="preserve">by the Superintendent </w:t>
      </w:r>
      <w:r w:rsidRPr="00EF7FFB">
        <w:rPr>
          <w:rFonts w:asciiTheme="minorHAnsi" w:hAnsiTheme="minorHAnsi" w:cstheme="minorHAnsi"/>
          <w:b/>
          <w:szCs w:val="22"/>
        </w:rPr>
        <w:t>to the District Probationers’ Secretary by September 30</w:t>
      </w:r>
      <w:r w:rsidRPr="00EF7FFB">
        <w:rPr>
          <w:rFonts w:asciiTheme="minorHAnsi" w:hAnsiTheme="minorHAnsi" w:cstheme="minorHAnsi"/>
          <w:b/>
          <w:szCs w:val="22"/>
          <w:vertAlign w:val="superscript"/>
        </w:rPr>
        <w:t>th</w:t>
      </w:r>
      <w:r w:rsidRPr="00EF7FFB">
        <w:rPr>
          <w:rFonts w:asciiTheme="minorHAnsi" w:hAnsiTheme="minorHAnsi" w:cstheme="minorHAnsi"/>
          <w:b/>
          <w:szCs w:val="22"/>
        </w:rPr>
        <w:t xml:space="preserve"> </w:t>
      </w:r>
      <w:r w:rsidR="001732A8" w:rsidRPr="00EF7FFB">
        <w:rPr>
          <w:rFonts w:asciiTheme="minorHAnsi" w:hAnsiTheme="minorHAnsi" w:cstheme="minorHAnsi"/>
          <w:b/>
          <w:szCs w:val="22"/>
        </w:rPr>
        <w:t xml:space="preserve">in </w:t>
      </w:r>
      <w:r w:rsidR="00BA3C3C">
        <w:rPr>
          <w:rFonts w:asciiTheme="minorHAnsi" w:hAnsiTheme="minorHAnsi" w:cstheme="minorHAnsi"/>
          <w:b/>
          <w:szCs w:val="22"/>
        </w:rPr>
        <w:t xml:space="preserve">the first </w:t>
      </w:r>
      <w:r w:rsidR="001732A8" w:rsidRPr="00EF7FFB">
        <w:rPr>
          <w:rFonts w:asciiTheme="minorHAnsi" w:hAnsiTheme="minorHAnsi" w:cstheme="minorHAnsi"/>
          <w:b/>
          <w:szCs w:val="22"/>
        </w:rPr>
        <w:t>year of probation</w:t>
      </w:r>
      <w:r w:rsidR="00BA3C3C">
        <w:rPr>
          <w:rFonts w:asciiTheme="minorHAnsi" w:hAnsiTheme="minorHAnsi" w:cstheme="minorHAnsi"/>
          <w:b/>
          <w:szCs w:val="22"/>
        </w:rPr>
        <w:t xml:space="preserve"> and whenever any personnel have changed</w:t>
      </w:r>
      <w:r w:rsidR="001732A8" w:rsidRPr="00EF7FFB">
        <w:rPr>
          <w:rFonts w:asciiTheme="minorHAnsi" w:hAnsiTheme="minorHAnsi" w:cstheme="minorHAnsi"/>
          <w:b/>
          <w:szCs w:val="22"/>
        </w:rPr>
        <w:t xml:space="preserve">. </w:t>
      </w:r>
    </w:p>
    <w:p w:rsidR="00E23180" w:rsidRPr="00EF7FFB" w:rsidRDefault="00E23180" w:rsidP="00FA04E2">
      <w:pPr>
        <w:spacing w:line="276" w:lineRule="auto"/>
        <w:rPr>
          <w:rFonts w:asciiTheme="minorHAnsi" w:hAnsiTheme="minorHAnsi" w:cstheme="minorHAnsi"/>
          <w:i/>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8"/>
        <w:gridCol w:w="5742"/>
      </w:tblGrid>
      <w:tr w:rsidR="00E23180" w:rsidRPr="00EF7FFB" w:rsidTr="00147E79">
        <w:tc>
          <w:tcPr>
            <w:tcW w:w="3238" w:type="dxa"/>
            <w:shd w:val="clear" w:color="auto" w:fill="auto"/>
          </w:tcPr>
          <w:p w:rsidR="00E23180" w:rsidRPr="00EF7FFB" w:rsidRDefault="00E23180" w:rsidP="00FA04E2">
            <w:pPr>
              <w:spacing w:line="276" w:lineRule="auto"/>
              <w:rPr>
                <w:rFonts w:asciiTheme="minorHAnsi" w:hAnsiTheme="minorHAnsi" w:cstheme="minorHAnsi"/>
                <w:b/>
                <w:i/>
                <w:szCs w:val="22"/>
              </w:rPr>
            </w:pPr>
            <w:r w:rsidRPr="00EF7FFB">
              <w:rPr>
                <w:rFonts w:asciiTheme="minorHAnsi" w:hAnsiTheme="minorHAnsi" w:cstheme="minorHAnsi"/>
                <w:b/>
                <w:szCs w:val="22"/>
              </w:rPr>
              <w:t>Name of Probationer</w:t>
            </w:r>
          </w:p>
        </w:tc>
        <w:tc>
          <w:tcPr>
            <w:tcW w:w="5742" w:type="dxa"/>
            <w:shd w:val="clear" w:color="auto" w:fill="auto"/>
          </w:tcPr>
          <w:p w:rsidR="00E23180" w:rsidRPr="00EF7FFB" w:rsidRDefault="00E23180" w:rsidP="00FA04E2">
            <w:pPr>
              <w:spacing w:line="276" w:lineRule="auto"/>
              <w:rPr>
                <w:rFonts w:asciiTheme="minorHAnsi" w:hAnsiTheme="minorHAnsi" w:cstheme="minorHAnsi"/>
                <w:i/>
                <w:szCs w:val="22"/>
              </w:rPr>
            </w:pPr>
          </w:p>
          <w:p w:rsidR="00E23180" w:rsidRPr="00EF7FFB" w:rsidRDefault="00E23180" w:rsidP="00FA04E2">
            <w:pPr>
              <w:spacing w:line="276" w:lineRule="auto"/>
              <w:rPr>
                <w:rFonts w:asciiTheme="minorHAnsi" w:hAnsiTheme="minorHAnsi" w:cstheme="minorHAnsi"/>
                <w:i/>
                <w:szCs w:val="22"/>
              </w:rPr>
            </w:pPr>
          </w:p>
        </w:tc>
      </w:tr>
      <w:tr w:rsidR="00E23180" w:rsidRPr="00EF7FFB" w:rsidTr="00147E79">
        <w:tc>
          <w:tcPr>
            <w:tcW w:w="3238" w:type="dxa"/>
            <w:shd w:val="clear" w:color="auto" w:fill="auto"/>
          </w:tcPr>
          <w:p w:rsidR="00E23180" w:rsidRPr="00EF7FFB" w:rsidRDefault="00E23180" w:rsidP="00FA04E2">
            <w:pPr>
              <w:spacing w:line="276" w:lineRule="auto"/>
              <w:rPr>
                <w:rFonts w:asciiTheme="minorHAnsi" w:hAnsiTheme="minorHAnsi" w:cstheme="minorHAnsi"/>
                <w:szCs w:val="22"/>
              </w:rPr>
            </w:pPr>
            <w:r w:rsidRPr="00EF7FFB">
              <w:rPr>
                <w:rFonts w:asciiTheme="minorHAnsi" w:hAnsiTheme="minorHAnsi" w:cstheme="minorHAnsi"/>
                <w:szCs w:val="22"/>
              </w:rPr>
              <w:t>Order of Ministry</w:t>
            </w:r>
          </w:p>
          <w:p w:rsidR="00E23180" w:rsidRPr="00EF7FFB" w:rsidRDefault="00E23180" w:rsidP="00FA04E2">
            <w:pPr>
              <w:spacing w:line="276" w:lineRule="auto"/>
              <w:rPr>
                <w:rFonts w:asciiTheme="minorHAnsi" w:hAnsiTheme="minorHAnsi" w:cstheme="minorHAnsi"/>
                <w:szCs w:val="22"/>
              </w:rPr>
            </w:pPr>
          </w:p>
        </w:tc>
        <w:tc>
          <w:tcPr>
            <w:tcW w:w="5742" w:type="dxa"/>
            <w:shd w:val="clear" w:color="auto" w:fill="auto"/>
          </w:tcPr>
          <w:p w:rsidR="00E23180" w:rsidRPr="00EF7FFB" w:rsidRDefault="00E23180" w:rsidP="00FA04E2">
            <w:pPr>
              <w:spacing w:line="276" w:lineRule="auto"/>
              <w:rPr>
                <w:rFonts w:asciiTheme="minorHAnsi" w:hAnsiTheme="minorHAnsi" w:cstheme="minorHAnsi"/>
                <w:i/>
                <w:szCs w:val="22"/>
              </w:rPr>
            </w:pPr>
          </w:p>
        </w:tc>
      </w:tr>
      <w:tr w:rsidR="00E23180" w:rsidRPr="00EF7FFB" w:rsidTr="00147E79">
        <w:tc>
          <w:tcPr>
            <w:tcW w:w="3238" w:type="dxa"/>
            <w:shd w:val="clear" w:color="auto" w:fill="auto"/>
          </w:tcPr>
          <w:p w:rsidR="00E23180" w:rsidRPr="00EF7FFB" w:rsidRDefault="00E23180" w:rsidP="00FA04E2">
            <w:pPr>
              <w:spacing w:line="276" w:lineRule="auto"/>
              <w:rPr>
                <w:rFonts w:asciiTheme="minorHAnsi" w:hAnsiTheme="minorHAnsi" w:cstheme="minorHAnsi"/>
                <w:szCs w:val="22"/>
              </w:rPr>
            </w:pPr>
            <w:r w:rsidRPr="00EF7FFB">
              <w:rPr>
                <w:rFonts w:asciiTheme="minorHAnsi" w:hAnsiTheme="minorHAnsi" w:cstheme="minorHAnsi"/>
                <w:szCs w:val="22"/>
              </w:rPr>
              <w:t>Year of Probation</w:t>
            </w:r>
          </w:p>
          <w:p w:rsidR="00E23180" w:rsidRPr="00EF7FFB" w:rsidRDefault="00E23180" w:rsidP="00FA04E2">
            <w:pPr>
              <w:spacing w:line="276" w:lineRule="auto"/>
              <w:rPr>
                <w:rFonts w:asciiTheme="minorHAnsi" w:hAnsiTheme="minorHAnsi" w:cstheme="minorHAnsi"/>
                <w:szCs w:val="22"/>
              </w:rPr>
            </w:pPr>
          </w:p>
        </w:tc>
        <w:tc>
          <w:tcPr>
            <w:tcW w:w="5742" w:type="dxa"/>
            <w:shd w:val="clear" w:color="auto" w:fill="auto"/>
          </w:tcPr>
          <w:p w:rsidR="00E23180" w:rsidRPr="00EF7FFB" w:rsidRDefault="00E23180" w:rsidP="00FA04E2">
            <w:pPr>
              <w:spacing w:line="276" w:lineRule="auto"/>
              <w:rPr>
                <w:rFonts w:asciiTheme="minorHAnsi" w:hAnsiTheme="minorHAnsi" w:cstheme="minorHAnsi"/>
                <w:i/>
                <w:szCs w:val="22"/>
              </w:rPr>
            </w:pPr>
          </w:p>
          <w:p w:rsidR="00E23180" w:rsidRPr="00EF7FFB" w:rsidRDefault="00E23180" w:rsidP="00FA04E2">
            <w:pPr>
              <w:spacing w:line="276" w:lineRule="auto"/>
              <w:rPr>
                <w:rFonts w:asciiTheme="minorHAnsi" w:hAnsiTheme="minorHAnsi" w:cstheme="minorHAnsi"/>
                <w:i/>
                <w:szCs w:val="22"/>
              </w:rPr>
            </w:pPr>
          </w:p>
        </w:tc>
      </w:tr>
      <w:tr w:rsidR="00E23180" w:rsidRPr="00EF7FFB" w:rsidTr="00147E79">
        <w:tc>
          <w:tcPr>
            <w:tcW w:w="3238" w:type="dxa"/>
            <w:shd w:val="clear" w:color="auto" w:fill="auto"/>
          </w:tcPr>
          <w:p w:rsidR="00E23180" w:rsidRPr="00EF7FFB" w:rsidRDefault="00E23180" w:rsidP="00FA04E2">
            <w:pPr>
              <w:spacing w:line="276" w:lineRule="auto"/>
              <w:rPr>
                <w:rFonts w:asciiTheme="minorHAnsi" w:hAnsiTheme="minorHAnsi" w:cstheme="minorHAnsi"/>
                <w:szCs w:val="22"/>
              </w:rPr>
            </w:pPr>
            <w:r w:rsidRPr="00EF7FFB">
              <w:rPr>
                <w:rFonts w:asciiTheme="minorHAnsi" w:hAnsiTheme="minorHAnsi" w:cstheme="minorHAnsi"/>
                <w:szCs w:val="22"/>
              </w:rPr>
              <w:t>Circuit (name and number)</w:t>
            </w:r>
          </w:p>
        </w:tc>
        <w:tc>
          <w:tcPr>
            <w:tcW w:w="5742" w:type="dxa"/>
            <w:shd w:val="clear" w:color="auto" w:fill="auto"/>
          </w:tcPr>
          <w:p w:rsidR="00E23180" w:rsidRPr="00EF7FFB" w:rsidRDefault="00E23180" w:rsidP="00FA04E2">
            <w:pPr>
              <w:spacing w:line="276" w:lineRule="auto"/>
              <w:rPr>
                <w:rFonts w:asciiTheme="minorHAnsi" w:hAnsiTheme="minorHAnsi" w:cstheme="minorHAnsi"/>
                <w:i/>
                <w:szCs w:val="22"/>
              </w:rPr>
            </w:pPr>
          </w:p>
          <w:p w:rsidR="00147E79" w:rsidRPr="00EF7FFB" w:rsidRDefault="00147E79" w:rsidP="00FA04E2">
            <w:pPr>
              <w:spacing w:line="276" w:lineRule="auto"/>
              <w:rPr>
                <w:rFonts w:asciiTheme="minorHAnsi" w:hAnsiTheme="minorHAnsi" w:cstheme="minorHAnsi"/>
                <w:i/>
                <w:szCs w:val="22"/>
              </w:rPr>
            </w:pPr>
          </w:p>
        </w:tc>
      </w:tr>
      <w:tr w:rsidR="00E23180" w:rsidRPr="00EF7FFB" w:rsidTr="00147E79">
        <w:tc>
          <w:tcPr>
            <w:tcW w:w="3238" w:type="dxa"/>
            <w:shd w:val="clear" w:color="auto" w:fill="auto"/>
          </w:tcPr>
          <w:p w:rsidR="00E23180" w:rsidRPr="00EF7FFB" w:rsidRDefault="00E23180" w:rsidP="00FA04E2">
            <w:pPr>
              <w:spacing w:line="276" w:lineRule="auto"/>
              <w:rPr>
                <w:rFonts w:asciiTheme="minorHAnsi" w:hAnsiTheme="minorHAnsi" w:cstheme="minorHAnsi"/>
                <w:szCs w:val="22"/>
              </w:rPr>
            </w:pPr>
            <w:r w:rsidRPr="00EF7FFB">
              <w:rPr>
                <w:rFonts w:asciiTheme="minorHAnsi" w:hAnsiTheme="minorHAnsi" w:cstheme="minorHAnsi"/>
                <w:szCs w:val="22"/>
              </w:rPr>
              <w:t xml:space="preserve">District </w:t>
            </w:r>
          </w:p>
          <w:p w:rsidR="00E23180" w:rsidRPr="00EF7FFB" w:rsidRDefault="00E23180" w:rsidP="00FA04E2">
            <w:pPr>
              <w:spacing w:line="276" w:lineRule="auto"/>
              <w:rPr>
                <w:rFonts w:asciiTheme="minorHAnsi" w:hAnsiTheme="minorHAnsi" w:cstheme="minorHAnsi"/>
                <w:szCs w:val="22"/>
              </w:rPr>
            </w:pPr>
          </w:p>
        </w:tc>
        <w:tc>
          <w:tcPr>
            <w:tcW w:w="5742" w:type="dxa"/>
            <w:shd w:val="clear" w:color="auto" w:fill="auto"/>
          </w:tcPr>
          <w:p w:rsidR="00E23180" w:rsidRPr="00EF7FFB" w:rsidRDefault="00E23180" w:rsidP="00FA04E2">
            <w:pPr>
              <w:spacing w:line="276" w:lineRule="auto"/>
              <w:rPr>
                <w:rFonts w:asciiTheme="minorHAnsi" w:hAnsiTheme="minorHAnsi" w:cstheme="minorHAnsi"/>
                <w:i/>
                <w:szCs w:val="22"/>
              </w:rPr>
            </w:pPr>
          </w:p>
        </w:tc>
      </w:tr>
    </w:tbl>
    <w:p w:rsidR="00E23180" w:rsidRPr="00EF7FFB" w:rsidRDefault="00E23180" w:rsidP="00FA04E2">
      <w:pPr>
        <w:spacing w:line="276" w:lineRule="auto"/>
        <w:rPr>
          <w:rFonts w:asciiTheme="minorHAnsi" w:hAnsiTheme="minorHAnsi" w:cstheme="minorHAnsi"/>
          <w:i/>
          <w:szCs w:val="22"/>
        </w:rPr>
      </w:pPr>
    </w:p>
    <w:p w:rsidR="002260DA" w:rsidRPr="00EF7FFB" w:rsidRDefault="002260DA" w:rsidP="00FA04E2">
      <w:pPr>
        <w:spacing w:line="276" w:lineRule="auto"/>
        <w:rPr>
          <w:rFonts w:asciiTheme="minorHAnsi" w:hAnsiTheme="minorHAnsi" w:cstheme="minorHAnsi"/>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742"/>
      </w:tblGrid>
      <w:tr w:rsidR="00FA04E2" w:rsidRPr="00EF7FFB" w:rsidTr="00147E79">
        <w:tc>
          <w:tcPr>
            <w:tcW w:w="3238" w:type="dxa"/>
            <w:tcBorders>
              <w:top w:val="single" w:sz="12" w:space="0" w:color="auto"/>
              <w:left w:val="single" w:sz="12" w:space="0" w:color="auto"/>
              <w:bottom w:val="single" w:sz="8" w:space="0" w:color="auto"/>
            </w:tcBorders>
            <w:shd w:val="clear" w:color="auto" w:fill="auto"/>
          </w:tcPr>
          <w:p w:rsidR="001732A8" w:rsidRPr="00EF7FFB" w:rsidRDefault="001732A8" w:rsidP="00FA04E2">
            <w:pPr>
              <w:spacing w:line="276" w:lineRule="auto"/>
              <w:rPr>
                <w:rFonts w:asciiTheme="minorHAnsi" w:hAnsiTheme="minorHAnsi" w:cstheme="minorHAnsi"/>
                <w:b/>
                <w:i/>
                <w:szCs w:val="22"/>
              </w:rPr>
            </w:pPr>
            <w:r w:rsidRPr="00EF7FFB">
              <w:rPr>
                <w:rFonts w:asciiTheme="minorHAnsi" w:hAnsiTheme="minorHAnsi" w:cstheme="minorHAnsi"/>
                <w:b/>
                <w:szCs w:val="22"/>
              </w:rPr>
              <w:t>Name of Supervisor</w:t>
            </w:r>
          </w:p>
        </w:tc>
        <w:tc>
          <w:tcPr>
            <w:tcW w:w="5742" w:type="dxa"/>
            <w:tcBorders>
              <w:top w:val="single" w:sz="12" w:space="0" w:color="auto"/>
              <w:bottom w:val="single" w:sz="8" w:space="0" w:color="auto"/>
              <w:right w:val="single" w:sz="12" w:space="0" w:color="auto"/>
            </w:tcBorders>
            <w:shd w:val="clear" w:color="auto" w:fill="auto"/>
          </w:tcPr>
          <w:p w:rsidR="001732A8" w:rsidRPr="00EF7FFB" w:rsidRDefault="001732A8" w:rsidP="00FA04E2">
            <w:pPr>
              <w:spacing w:line="276" w:lineRule="auto"/>
              <w:rPr>
                <w:rFonts w:asciiTheme="minorHAnsi" w:hAnsiTheme="minorHAnsi" w:cstheme="minorHAnsi"/>
                <w:i/>
                <w:szCs w:val="22"/>
              </w:rPr>
            </w:pPr>
          </w:p>
          <w:p w:rsidR="001732A8" w:rsidRPr="00EF7FFB" w:rsidRDefault="001732A8" w:rsidP="00FA04E2">
            <w:pPr>
              <w:spacing w:line="276" w:lineRule="auto"/>
              <w:rPr>
                <w:rFonts w:asciiTheme="minorHAnsi" w:hAnsiTheme="minorHAnsi" w:cstheme="minorHAnsi"/>
                <w:i/>
                <w:szCs w:val="22"/>
              </w:rPr>
            </w:pPr>
          </w:p>
        </w:tc>
      </w:tr>
      <w:tr w:rsidR="00661BE1" w:rsidRPr="00EF7FFB" w:rsidTr="00147E79">
        <w:tc>
          <w:tcPr>
            <w:tcW w:w="3238" w:type="dxa"/>
            <w:tcBorders>
              <w:top w:val="single" w:sz="8" w:space="0" w:color="auto"/>
              <w:left w:val="single" w:sz="12" w:space="0" w:color="auto"/>
            </w:tcBorders>
            <w:shd w:val="clear" w:color="auto" w:fill="auto"/>
          </w:tcPr>
          <w:p w:rsidR="00661BE1" w:rsidRPr="00EF7FFB" w:rsidRDefault="00661BE1" w:rsidP="00FA04E2">
            <w:pPr>
              <w:spacing w:line="276" w:lineRule="auto"/>
              <w:rPr>
                <w:rFonts w:asciiTheme="minorHAnsi" w:hAnsiTheme="minorHAnsi" w:cstheme="minorHAnsi"/>
                <w:szCs w:val="22"/>
              </w:rPr>
            </w:pPr>
            <w:r w:rsidRPr="00EF7FFB">
              <w:rPr>
                <w:rFonts w:asciiTheme="minorHAnsi" w:hAnsiTheme="minorHAnsi" w:cstheme="minorHAnsi"/>
                <w:szCs w:val="22"/>
              </w:rPr>
              <w:t xml:space="preserve">Identified by </w:t>
            </w:r>
          </w:p>
        </w:tc>
        <w:tc>
          <w:tcPr>
            <w:tcW w:w="5742" w:type="dxa"/>
            <w:tcBorders>
              <w:top w:val="single" w:sz="8" w:space="0" w:color="auto"/>
              <w:right w:val="single" w:sz="12" w:space="0" w:color="auto"/>
            </w:tcBorders>
            <w:shd w:val="clear" w:color="auto" w:fill="auto"/>
          </w:tcPr>
          <w:p w:rsidR="00661BE1" w:rsidRPr="00EF7FFB" w:rsidRDefault="00661BE1" w:rsidP="00FA04E2">
            <w:pPr>
              <w:spacing w:line="276" w:lineRule="auto"/>
              <w:rPr>
                <w:rFonts w:asciiTheme="minorHAnsi" w:hAnsiTheme="minorHAnsi" w:cstheme="minorHAnsi"/>
                <w:szCs w:val="22"/>
              </w:rPr>
            </w:pPr>
            <w:r w:rsidRPr="00EF7FFB">
              <w:rPr>
                <w:rFonts w:asciiTheme="minorHAnsi" w:hAnsiTheme="minorHAnsi" w:cstheme="minorHAnsi"/>
                <w:szCs w:val="22"/>
              </w:rPr>
              <w:t>The Superintendent Minister</w:t>
            </w:r>
          </w:p>
        </w:tc>
      </w:tr>
      <w:tr w:rsidR="001732A8" w:rsidRPr="00EF7FFB" w:rsidTr="00147E79">
        <w:tc>
          <w:tcPr>
            <w:tcW w:w="3238" w:type="dxa"/>
            <w:tcBorders>
              <w:left w:val="single" w:sz="12" w:space="0" w:color="auto"/>
            </w:tcBorders>
            <w:shd w:val="clear" w:color="auto" w:fill="auto"/>
          </w:tcPr>
          <w:p w:rsidR="001732A8" w:rsidRPr="00EF7FFB" w:rsidRDefault="001732A8" w:rsidP="00FA04E2">
            <w:pPr>
              <w:spacing w:line="276" w:lineRule="auto"/>
              <w:rPr>
                <w:rFonts w:asciiTheme="minorHAnsi" w:hAnsiTheme="minorHAnsi" w:cstheme="minorHAnsi"/>
                <w:szCs w:val="22"/>
              </w:rPr>
            </w:pPr>
            <w:r w:rsidRPr="00EF7FFB">
              <w:rPr>
                <w:rFonts w:asciiTheme="minorHAnsi" w:hAnsiTheme="minorHAnsi" w:cstheme="minorHAnsi"/>
                <w:szCs w:val="22"/>
              </w:rPr>
              <w:t xml:space="preserve">Role </w:t>
            </w:r>
          </w:p>
          <w:p w:rsidR="001732A8" w:rsidRPr="00EF7FFB" w:rsidRDefault="001732A8" w:rsidP="00FA04E2">
            <w:pPr>
              <w:spacing w:line="276" w:lineRule="auto"/>
              <w:rPr>
                <w:rFonts w:asciiTheme="minorHAnsi" w:hAnsiTheme="minorHAnsi" w:cstheme="minorHAnsi"/>
                <w:szCs w:val="22"/>
              </w:rPr>
            </w:pPr>
          </w:p>
        </w:tc>
        <w:tc>
          <w:tcPr>
            <w:tcW w:w="5742" w:type="dxa"/>
            <w:tcBorders>
              <w:right w:val="single" w:sz="12" w:space="0" w:color="auto"/>
            </w:tcBorders>
            <w:shd w:val="clear" w:color="auto" w:fill="auto"/>
          </w:tcPr>
          <w:p w:rsidR="00CA4D0D" w:rsidRPr="00EF7FFB" w:rsidRDefault="00CA4D0D" w:rsidP="0076492B">
            <w:pPr>
              <w:pStyle w:val="ListParagraph"/>
              <w:widowControl w:val="0"/>
              <w:numPr>
                <w:ilvl w:val="0"/>
                <w:numId w:val="4"/>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 xml:space="preserve">Enables the probationer to reflect theologically on the normative, formative and restorative dimensions of </w:t>
            </w:r>
            <w:r w:rsidR="001173D9">
              <w:rPr>
                <w:rFonts w:asciiTheme="minorHAnsi" w:hAnsiTheme="minorHAnsi" w:cstheme="minorHAnsi"/>
                <w:szCs w:val="22"/>
                <w:lang w:eastAsia="en-GB"/>
              </w:rPr>
              <w:t>t</w:t>
            </w:r>
            <w:r w:rsidRPr="00EF7FFB">
              <w:rPr>
                <w:rFonts w:asciiTheme="minorHAnsi" w:hAnsiTheme="minorHAnsi" w:cstheme="minorHAnsi"/>
                <w:szCs w:val="22"/>
                <w:lang w:eastAsia="en-GB"/>
              </w:rPr>
              <w:t>he</w:t>
            </w:r>
            <w:r w:rsidR="001173D9">
              <w:rPr>
                <w:rFonts w:asciiTheme="minorHAnsi" w:hAnsiTheme="minorHAnsi" w:cstheme="minorHAnsi"/>
                <w:szCs w:val="22"/>
                <w:lang w:eastAsia="en-GB"/>
              </w:rPr>
              <w:t>i</w:t>
            </w:r>
            <w:r w:rsidRPr="00EF7FFB">
              <w:rPr>
                <w:rFonts w:asciiTheme="minorHAnsi" w:hAnsiTheme="minorHAnsi" w:cstheme="minorHAnsi"/>
                <w:szCs w:val="22"/>
                <w:lang w:eastAsia="en-GB"/>
              </w:rPr>
              <w:t xml:space="preserve">r  vocation and practice as defined in the Methodist Church’s supervision policy. </w:t>
            </w:r>
          </w:p>
          <w:p w:rsidR="0076492B" w:rsidRPr="00EF7FFB" w:rsidRDefault="0076492B" w:rsidP="0076492B">
            <w:pPr>
              <w:pStyle w:val="ListParagraph"/>
              <w:widowControl w:val="0"/>
              <w:numPr>
                <w:ilvl w:val="0"/>
                <w:numId w:val="4"/>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lastRenderedPageBreak/>
              <w:t xml:space="preserve">Encourages personal growth in Christian maturity by helping the probationer to reflect and discover their own resources. </w:t>
            </w:r>
          </w:p>
          <w:p w:rsidR="0076492B" w:rsidRPr="00EF7FFB" w:rsidRDefault="0076492B" w:rsidP="0076492B">
            <w:pPr>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Assists the probationer in developing healthy, appropriate patterns of work and lifestyle, including the skills in</w:t>
            </w:r>
            <w:r w:rsidR="00FA1A66">
              <w:rPr>
                <w:rFonts w:asciiTheme="minorHAnsi" w:hAnsiTheme="minorHAnsi" w:cstheme="minorHAnsi"/>
                <w:szCs w:val="22"/>
                <w:lang w:eastAsia="en-GB"/>
              </w:rPr>
              <w:t>,</w:t>
            </w:r>
            <w:r w:rsidRPr="00EF7FFB">
              <w:rPr>
                <w:rFonts w:asciiTheme="minorHAnsi" w:hAnsiTheme="minorHAnsi" w:cstheme="minorHAnsi"/>
                <w:szCs w:val="22"/>
                <w:lang w:eastAsia="en-GB"/>
              </w:rPr>
              <w:t xml:space="preserve"> and habit of</w:t>
            </w:r>
            <w:r w:rsidR="00FA1A66">
              <w:rPr>
                <w:rFonts w:asciiTheme="minorHAnsi" w:hAnsiTheme="minorHAnsi" w:cstheme="minorHAnsi"/>
                <w:szCs w:val="22"/>
                <w:lang w:eastAsia="en-GB"/>
              </w:rPr>
              <w:t>,</w:t>
            </w:r>
            <w:r w:rsidRPr="00EF7FFB">
              <w:rPr>
                <w:rFonts w:asciiTheme="minorHAnsi" w:hAnsiTheme="minorHAnsi" w:cstheme="minorHAnsi"/>
                <w:szCs w:val="22"/>
                <w:lang w:eastAsia="en-GB"/>
              </w:rPr>
              <w:t xml:space="preserve"> theologically reflective practice</w:t>
            </w:r>
            <w:r w:rsidR="00FA1A66">
              <w:rPr>
                <w:rFonts w:asciiTheme="minorHAnsi" w:hAnsiTheme="minorHAnsi" w:cstheme="minorHAnsi"/>
                <w:szCs w:val="22"/>
                <w:lang w:eastAsia="en-GB"/>
              </w:rPr>
              <w:t>.</w:t>
            </w:r>
            <w:r w:rsidRPr="00EF7FFB">
              <w:rPr>
                <w:rFonts w:asciiTheme="minorHAnsi" w:hAnsiTheme="minorHAnsi" w:cstheme="minorHAnsi"/>
                <w:szCs w:val="22"/>
                <w:lang w:eastAsia="en-GB"/>
              </w:rPr>
              <w:t xml:space="preserve"> </w:t>
            </w:r>
          </w:p>
          <w:p w:rsidR="0076492B" w:rsidRPr="00EF7FFB" w:rsidRDefault="0076492B" w:rsidP="0076492B">
            <w:pPr>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 xml:space="preserve">Encourages, challenges and supports the probationer in considering, testing and reviewing different perspectives, options and strategies. </w:t>
            </w:r>
          </w:p>
          <w:p w:rsidR="0076492B" w:rsidRPr="00EF7FFB" w:rsidRDefault="0076492B" w:rsidP="0076492B">
            <w:pPr>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Assists effective, healthy development in ministry through consultancy, encouragement, c</w:t>
            </w:r>
            <w:r w:rsidR="00AE39E8">
              <w:rPr>
                <w:rFonts w:asciiTheme="minorHAnsi" w:hAnsiTheme="minorHAnsi" w:cstheme="minorHAnsi"/>
                <w:szCs w:val="22"/>
                <w:lang w:eastAsia="en-GB"/>
              </w:rPr>
              <w:t>hallenge and support.</w:t>
            </w:r>
          </w:p>
          <w:p w:rsidR="00CA4D0D" w:rsidRDefault="00831B05" w:rsidP="00FC2292">
            <w:pPr>
              <w:pStyle w:val="ListParagraph"/>
              <w:widowControl w:val="0"/>
              <w:numPr>
                <w:ilvl w:val="0"/>
                <w:numId w:val="4"/>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The supervisor will be an experienced practitioner who is approved to supervise under the Methodist Church’s supervision policy and who is recommended by the District Chair.</w:t>
            </w:r>
            <w:r w:rsidR="00853BBA">
              <w:rPr>
                <w:rFonts w:asciiTheme="minorHAnsi" w:hAnsiTheme="minorHAnsi" w:cstheme="minorHAnsi"/>
                <w:szCs w:val="22"/>
              </w:rPr>
              <w:t xml:space="preserve"> </w:t>
            </w:r>
          </w:p>
          <w:p w:rsidR="00853BBA" w:rsidRPr="00EF7FFB" w:rsidRDefault="00853BBA" w:rsidP="00FC2292">
            <w:pPr>
              <w:pStyle w:val="ListParagraph"/>
              <w:widowControl w:val="0"/>
              <w:numPr>
                <w:ilvl w:val="0"/>
                <w:numId w:val="4"/>
              </w:numPr>
              <w:autoSpaceDE w:val="0"/>
              <w:autoSpaceDN w:val="0"/>
              <w:adjustRightInd w:val="0"/>
              <w:spacing w:line="276" w:lineRule="auto"/>
              <w:rPr>
                <w:rFonts w:asciiTheme="minorHAnsi" w:hAnsiTheme="minorHAnsi" w:cstheme="minorHAnsi"/>
                <w:szCs w:val="22"/>
                <w:lang w:eastAsia="en-GB"/>
              </w:rPr>
            </w:pPr>
            <w:r>
              <w:rPr>
                <w:rFonts w:asciiTheme="minorHAnsi" w:hAnsiTheme="minorHAnsi" w:cstheme="minorHAnsi"/>
                <w:szCs w:val="22"/>
              </w:rPr>
              <w:t xml:space="preserve">The supervisor remains in the role throughout the probationary period, and cannot be the supervisor if they are on sabbatical during the time or in stationing or </w:t>
            </w:r>
            <w:proofErr w:type="spellStart"/>
            <w:r>
              <w:rPr>
                <w:rFonts w:asciiTheme="minorHAnsi" w:hAnsiTheme="minorHAnsi" w:cstheme="minorHAnsi"/>
                <w:szCs w:val="22"/>
              </w:rPr>
              <w:t>reinvitation</w:t>
            </w:r>
            <w:proofErr w:type="spellEnd"/>
            <w:r>
              <w:rPr>
                <w:rFonts w:asciiTheme="minorHAnsi" w:hAnsiTheme="minorHAnsi" w:cstheme="minorHAnsi"/>
                <w:szCs w:val="22"/>
              </w:rPr>
              <w:t xml:space="preserve">. </w:t>
            </w:r>
          </w:p>
          <w:p w:rsidR="00CA4D0D" w:rsidRPr="00EF7FFB" w:rsidRDefault="00321605" w:rsidP="0076492B">
            <w:pPr>
              <w:pStyle w:val="ListParagraph"/>
              <w:widowControl w:val="0"/>
              <w:numPr>
                <w:ilvl w:val="0"/>
                <w:numId w:val="4"/>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Able to negotiate</w:t>
            </w:r>
            <w:r w:rsidR="004D7418" w:rsidRPr="00EF7FFB">
              <w:rPr>
                <w:rFonts w:asciiTheme="minorHAnsi" w:hAnsiTheme="minorHAnsi" w:cstheme="minorHAnsi"/>
                <w:szCs w:val="22"/>
                <w:lang w:eastAsia="en-GB"/>
              </w:rPr>
              <w:t xml:space="preserve"> the delicate balance between support, guidance and challenge, and between the probationer’s au</w:t>
            </w:r>
            <w:r w:rsidRPr="00EF7FFB">
              <w:rPr>
                <w:rFonts w:asciiTheme="minorHAnsi" w:hAnsiTheme="minorHAnsi" w:cstheme="minorHAnsi"/>
                <w:szCs w:val="22"/>
                <w:lang w:eastAsia="en-GB"/>
              </w:rPr>
              <w:t>tonomy and their accountability</w:t>
            </w:r>
            <w:r w:rsidR="004D7418" w:rsidRPr="00EF7FFB">
              <w:rPr>
                <w:rFonts w:asciiTheme="minorHAnsi" w:hAnsiTheme="minorHAnsi" w:cstheme="minorHAnsi"/>
                <w:szCs w:val="22"/>
                <w:lang w:eastAsia="en-GB"/>
              </w:rPr>
              <w:t xml:space="preserve">. </w:t>
            </w:r>
          </w:p>
          <w:p w:rsidR="001732A8" w:rsidRPr="00EF7FFB" w:rsidRDefault="00422E2A" w:rsidP="00422E2A">
            <w:pPr>
              <w:pStyle w:val="ListParagraph"/>
              <w:widowControl w:val="0"/>
              <w:numPr>
                <w:ilvl w:val="0"/>
                <w:numId w:val="4"/>
              </w:numPr>
              <w:autoSpaceDE w:val="0"/>
              <w:autoSpaceDN w:val="0"/>
              <w:adjustRightInd w:val="0"/>
              <w:spacing w:line="276" w:lineRule="auto"/>
              <w:rPr>
                <w:rFonts w:asciiTheme="minorHAnsi" w:hAnsiTheme="minorHAnsi" w:cstheme="minorHAnsi"/>
                <w:szCs w:val="22"/>
                <w:lang w:eastAsia="en-GB"/>
              </w:rPr>
            </w:pPr>
            <w:r>
              <w:rPr>
                <w:rFonts w:asciiTheme="minorHAnsi" w:hAnsiTheme="minorHAnsi" w:cstheme="minorHAnsi"/>
                <w:szCs w:val="22"/>
                <w:lang w:eastAsia="en-GB"/>
              </w:rPr>
              <w:t xml:space="preserve">Contributes </w:t>
            </w:r>
            <w:r w:rsidR="00051BCA" w:rsidRPr="00EF7FFB">
              <w:rPr>
                <w:rFonts w:asciiTheme="minorHAnsi" w:hAnsiTheme="minorHAnsi" w:cstheme="minorHAnsi"/>
                <w:szCs w:val="22"/>
              </w:rPr>
              <w:t>significantly to the Superintendent’s report to the District Probationers Committee</w:t>
            </w:r>
            <w:r>
              <w:rPr>
                <w:rFonts w:asciiTheme="minorHAnsi" w:hAnsiTheme="minorHAnsi" w:cstheme="minorHAnsi"/>
                <w:szCs w:val="22"/>
              </w:rPr>
              <w:t xml:space="preserve">, </w:t>
            </w:r>
            <w:r w:rsidR="00FD1D1B">
              <w:rPr>
                <w:rFonts w:asciiTheme="minorHAnsi" w:hAnsiTheme="minorHAnsi" w:cstheme="minorHAnsi"/>
                <w:szCs w:val="22"/>
              </w:rPr>
              <w:t xml:space="preserve">by commenting </w:t>
            </w:r>
            <w:r>
              <w:rPr>
                <w:rFonts w:asciiTheme="minorHAnsi" w:hAnsiTheme="minorHAnsi" w:cstheme="minorHAnsi"/>
                <w:szCs w:val="22"/>
              </w:rPr>
              <w:t xml:space="preserve">on the probationer’s ability to engage fully with supervision. </w:t>
            </w:r>
          </w:p>
        </w:tc>
      </w:tr>
      <w:tr w:rsidR="001732A8" w:rsidRPr="00EF7FFB" w:rsidTr="00147E79">
        <w:tc>
          <w:tcPr>
            <w:tcW w:w="3238" w:type="dxa"/>
            <w:tcBorders>
              <w:left w:val="single" w:sz="12" w:space="0" w:color="auto"/>
            </w:tcBorders>
            <w:shd w:val="clear" w:color="auto" w:fill="auto"/>
          </w:tcPr>
          <w:p w:rsidR="001732A8" w:rsidRPr="00EF7FFB" w:rsidRDefault="001732A8" w:rsidP="00FA04E2">
            <w:pPr>
              <w:spacing w:line="276" w:lineRule="auto"/>
              <w:rPr>
                <w:rFonts w:asciiTheme="minorHAnsi" w:hAnsiTheme="minorHAnsi" w:cstheme="minorHAnsi"/>
                <w:szCs w:val="22"/>
              </w:rPr>
            </w:pPr>
            <w:r w:rsidRPr="00EF7FFB">
              <w:rPr>
                <w:rFonts w:asciiTheme="minorHAnsi" w:hAnsiTheme="minorHAnsi" w:cstheme="minorHAnsi"/>
                <w:szCs w:val="22"/>
              </w:rPr>
              <w:lastRenderedPageBreak/>
              <w:t>Frequency of meetings</w:t>
            </w:r>
          </w:p>
          <w:p w:rsidR="001732A8" w:rsidRPr="00EF7FFB" w:rsidRDefault="001732A8" w:rsidP="00FA04E2">
            <w:pPr>
              <w:spacing w:line="276" w:lineRule="auto"/>
              <w:rPr>
                <w:rFonts w:asciiTheme="minorHAnsi" w:hAnsiTheme="minorHAnsi" w:cstheme="minorHAnsi"/>
                <w:szCs w:val="22"/>
              </w:rPr>
            </w:pPr>
          </w:p>
        </w:tc>
        <w:tc>
          <w:tcPr>
            <w:tcW w:w="5742" w:type="dxa"/>
            <w:tcBorders>
              <w:right w:val="single" w:sz="12" w:space="0" w:color="auto"/>
            </w:tcBorders>
            <w:shd w:val="clear" w:color="auto" w:fill="auto"/>
          </w:tcPr>
          <w:p w:rsidR="001732A8" w:rsidRPr="00EF7FFB" w:rsidRDefault="00244B8F" w:rsidP="00CA4D0D">
            <w:pPr>
              <w:pStyle w:val="Default"/>
              <w:spacing w:line="276" w:lineRule="auto"/>
              <w:rPr>
                <w:rFonts w:asciiTheme="minorHAnsi" w:hAnsiTheme="minorHAnsi" w:cstheme="minorHAnsi"/>
                <w:i/>
                <w:sz w:val="22"/>
                <w:szCs w:val="22"/>
              </w:rPr>
            </w:pPr>
            <w:r w:rsidRPr="00EF7FFB">
              <w:rPr>
                <w:rFonts w:asciiTheme="minorHAnsi" w:hAnsiTheme="minorHAnsi" w:cstheme="minorHAnsi"/>
                <w:sz w:val="22"/>
                <w:szCs w:val="22"/>
              </w:rPr>
              <w:t>N</w:t>
            </w:r>
            <w:r w:rsidR="004D7418" w:rsidRPr="00EF7FFB">
              <w:rPr>
                <w:rFonts w:asciiTheme="minorHAnsi" w:hAnsiTheme="minorHAnsi" w:cstheme="minorHAnsi"/>
                <w:sz w:val="22"/>
                <w:szCs w:val="22"/>
              </w:rPr>
              <w:t xml:space="preserve">ot less than 9 hours of reflective supervision regularly spaced throughout each year of probation. This will </w:t>
            </w:r>
            <w:r w:rsidR="00CA4D0D" w:rsidRPr="00EF7FFB">
              <w:rPr>
                <w:rFonts w:asciiTheme="minorHAnsi" w:hAnsiTheme="minorHAnsi" w:cstheme="minorHAnsi"/>
                <w:sz w:val="22"/>
                <w:szCs w:val="22"/>
              </w:rPr>
              <w:t>become</w:t>
            </w:r>
            <w:r w:rsidR="004D7418" w:rsidRPr="00EF7FFB">
              <w:rPr>
                <w:rFonts w:asciiTheme="minorHAnsi" w:hAnsiTheme="minorHAnsi" w:cstheme="minorHAnsi"/>
                <w:sz w:val="22"/>
                <w:szCs w:val="22"/>
              </w:rPr>
              <w:t xml:space="preserve"> six sessions of 90 minutes duration after ordination.</w:t>
            </w:r>
          </w:p>
        </w:tc>
      </w:tr>
      <w:tr w:rsidR="008D78DF" w:rsidRPr="00EF7FFB" w:rsidTr="00147E79">
        <w:tc>
          <w:tcPr>
            <w:tcW w:w="3238" w:type="dxa"/>
            <w:tcBorders>
              <w:left w:val="single" w:sz="12" w:space="0" w:color="auto"/>
            </w:tcBorders>
            <w:shd w:val="clear" w:color="auto" w:fill="auto"/>
          </w:tcPr>
          <w:p w:rsidR="008D78DF" w:rsidRPr="00EF7FFB" w:rsidRDefault="008D78DF" w:rsidP="00FA04E2">
            <w:pPr>
              <w:spacing w:line="276" w:lineRule="auto"/>
              <w:rPr>
                <w:rFonts w:asciiTheme="minorHAnsi" w:hAnsiTheme="minorHAnsi" w:cstheme="minorHAnsi"/>
                <w:szCs w:val="22"/>
              </w:rPr>
            </w:pPr>
            <w:r w:rsidRPr="00EF7FFB">
              <w:rPr>
                <w:rFonts w:asciiTheme="minorHAnsi" w:hAnsiTheme="minorHAnsi" w:cstheme="minorHAnsi"/>
                <w:szCs w:val="22"/>
              </w:rPr>
              <w:t>Responsibility for setting meetings</w:t>
            </w:r>
          </w:p>
        </w:tc>
        <w:tc>
          <w:tcPr>
            <w:tcW w:w="5742" w:type="dxa"/>
            <w:tcBorders>
              <w:right w:val="single" w:sz="12" w:space="0" w:color="auto"/>
            </w:tcBorders>
            <w:shd w:val="clear" w:color="auto" w:fill="auto"/>
          </w:tcPr>
          <w:p w:rsidR="008D78DF" w:rsidRPr="00EF7FFB" w:rsidRDefault="008D78DF" w:rsidP="00244B8F">
            <w:pPr>
              <w:pStyle w:val="Default"/>
              <w:spacing w:line="276" w:lineRule="auto"/>
              <w:rPr>
                <w:rFonts w:asciiTheme="minorHAnsi" w:hAnsiTheme="minorHAnsi" w:cstheme="minorHAnsi"/>
                <w:sz w:val="22"/>
                <w:szCs w:val="22"/>
              </w:rPr>
            </w:pPr>
            <w:r w:rsidRPr="00EF7FFB">
              <w:rPr>
                <w:rFonts w:asciiTheme="minorHAnsi" w:hAnsiTheme="minorHAnsi" w:cstheme="minorHAnsi"/>
                <w:sz w:val="22"/>
                <w:szCs w:val="22"/>
              </w:rPr>
              <w:t>Supervisor</w:t>
            </w:r>
          </w:p>
        </w:tc>
      </w:tr>
      <w:tr w:rsidR="00321605" w:rsidRPr="00EF7FFB" w:rsidTr="00147E79">
        <w:tc>
          <w:tcPr>
            <w:tcW w:w="3238" w:type="dxa"/>
            <w:tcBorders>
              <w:left w:val="single" w:sz="12" w:space="0" w:color="auto"/>
            </w:tcBorders>
            <w:shd w:val="clear" w:color="auto" w:fill="auto"/>
          </w:tcPr>
          <w:p w:rsidR="00321605" w:rsidRPr="00EF7FFB" w:rsidRDefault="00321605" w:rsidP="00FA04E2">
            <w:pPr>
              <w:spacing w:line="276" w:lineRule="auto"/>
              <w:rPr>
                <w:rFonts w:asciiTheme="minorHAnsi" w:hAnsiTheme="minorHAnsi" w:cstheme="minorHAnsi"/>
                <w:szCs w:val="22"/>
              </w:rPr>
            </w:pPr>
            <w:r w:rsidRPr="00EF7FFB">
              <w:rPr>
                <w:rFonts w:asciiTheme="minorHAnsi" w:hAnsiTheme="minorHAnsi" w:cstheme="minorHAnsi"/>
                <w:szCs w:val="22"/>
              </w:rPr>
              <w:t>Reporting</w:t>
            </w:r>
          </w:p>
        </w:tc>
        <w:tc>
          <w:tcPr>
            <w:tcW w:w="5742" w:type="dxa"/>
            <w:tcBorders>
              <w:right w:val="single" w:sz="12" w:space="0" w:color="auto"/>
            </w:tcBorders>
            <w:shd w:val="clear" w:color="auto" w:fill="auto"/>
          </w:tcPr>
          <w:p w:rsidR="00321605" w:rsidRPr="00EF7FFB" w:rsidRDefault="00321605" w:rsidP="00321605">
            <w:pPr>
              <w:pStyle w:val="Default"/>
              <w:numPr>
                <w:ilvl w:val="0"/>
                <w:numId w:val="5"/>
              </w:numPr>
              <w:spacing w:line="276" w:lineRule="auto"/>
              <w:rPr>
                <w:rFonts w:asciiTheme="minorHAnsi" w:hAnsiTheme="minorHAnsi" w:cstheme="minorHAnsi"/>
                <w:sz w:val="22"/>
                <w:szCs w:val="22"/>
              </w:rPr>
            </w:pPr>
            <w:r w:rsidRPr="00EF7FFB">
              <w:rPr>
                <w:rFonts w:asciiTheme="minorHAnsi" w:hAnsiTheme="minorHAnsi" w:cstheme="minorHAnsi"/>
                <w:sz w:val="22"/>
                <w:szCs w:val="22"/>
              </w:rPr>
              <w:t>Contributes to the Superintendent’s report to the District Probationers Committee.</w:t>
            </w:r>
          </w:p>
          <w:p w:rsidR="00321605" w:rsidRPr="00EF7FFB" w:rsidRDefault="00321605" w:rsidP="00321605">
            <w:pPr>
              <w:pStyle w:val="Default"/>
              <w:numPr>
                <w:ilvl w:val="0"/>
                <w:numId w:val="5"/>
              </w:numPr>
              <w:spacing w:line="276" w:lineRule="auto"/>
              <w:rPr>
                <w:rFonts w:asciiTheme="minorHAnsi" w:hAnsiTheme="minorHAnsi" w:cstheme="minorHAnsi"/>
                <w:sz w:val="22"/>
                <w:szCs w:val="22"/>
              </w:rPr>
            </w:pPr>
            <w:r w:rsidRPr="00EF7FFB">
              <w:rPr>
                <w:rFonts w:asciiTheme="minorHAnsi" w:hAnsiTheme="minorHAnsi" w:cstheme="minorHAnsi"/>
                <w:sz w:val="22"/>
                <w:szCs w:val="22"/>
              </w:rPr>
              <w:t>Through the agreed records of supervision</w:t>
            </w:r>
          </w:p>
        </w:tc>
      </w:tr>
      <w:tr w:rsidR="001732A8" w:rsidRPr="00EF7FFB" w:rsidTr="00147E79">
        <w:tc>
          <w:tcPr>
            <w:tcW w:w="3238" w:type="dxa"/>
            <w:tcBorders>
              <w:left w:val="single" w:sz="12" w:space="0" w:color="auto"/>
            </w:tcBorders>
            <w:shd w:val="clear" w:color="auto" w:fill="auto"/>
          </w:tcPr>
          <w:p w:rsidR="001732A8" w:rsidRPr="00EF7FFB" w:rsidRDefault="001732A8" w:rsidP="00FA04E2">
            <w:pPr>
              <w:spacing w:line="276" w:lineRule="auto"/>
              <w:rPr>
                <w:rFonts w:asciiTheme="minorHAnsi" w:hAnsiTheme="minorHAnsi" w:cstheme="minorHAnsi"/>
                <w:szCs w:val="22"/>
              </w:rPr>
            </w:pPr>
            <w:r w:rsidRPr="00EF7FFB">
              <w:rPr>
                <w:rFonts w:asciiTheme="minorHAnsi" w:hAnsiTheme="minorHAnsi" w:cstheme="minorHAnsi"/>
                <w:szCs w:val="22"/>
              </w:rPr>
              <w:t xml:space="preserve">Dates </w:t>
            </w:r>
            <w:r w:rsidR="00096430" w:rsidRPr="00EF7FFB">
              <w:rPr>
                <w:rFonts w:asciiTheme="minorHAnsi" w:hAnsiTheme="minorHAnsi" w:cstheme="minorHAnsi"/>
                <w:szCs w:val="22"/>
              </w:rPr>
              <w:t xml:space="preserve">for meetings </w:t>
            </w:r>
            <w:r w:rsidRPr="00EF7FFB">
              <w:rPr>
                <w:rFonts w:asciiTheme="minorHAnsi" w:hAnsiTheme="minorHAnsi" w:cstheme="minorHAnsi"/>
                <w:szCs w:val="22"/>
              </w:rPr>
              <w:t xml:space="preserve">arranged in this Connexional year </w:t>
            </w:r>
          </w:p>
        </w:tc>
        <w:tc>
          <w:tcPr>
            <w:tcW w:w="5742" w:type="dxa"/>
            <w:tcBorders>
              <w:right w:val="single" w:sz="12" w:space="0" w:color="auto"/>
            </w:tcBorders>
            <w:shd w:val="clear" w:color="auto" w:fill="auto"/>
          </w:tcPr>
          <w:p w:rsidR="001732A8" w:rsidRPr="00EF7FFB" w:rsidRDefault="001732A8" w:rsidP="00FA04E2">
            <w:pPr>
              <w:spacing w:line="276" w:lineRule="auto"/>
              <w:rPr>
                <w:rFonts w:asciiTheme="minorHAnsi" w:hAnsiTheme="minorHAnsi" w:cstheme="minorHAnsi"/>
                <w:i/>
                <w:szCs w:val="22"/>
              </w:rPr>
            </w:pPr>
          </w:p>
        </w:tc>
      </w:tr>
      <w:tr w:rsidR="001732A8" w:rsidRPr="00EF7FFB" w:rsidTr="00147E79">
        <w:tc>
          <w:tcPr>
            <w:tcW w:w="3238" w:type="dxa"/>
            <w:tcBorders>
              <w:left w:val="single" w:sz="12" w:space="0" w:color="auto"/>
            </w:tcBorders>
            <w:shd w:val="clear" w:color="auto" w:fill="auto"/>
          </w:tcPr>
          <w:p w:rsidR="001732A8"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Agreed venue</w:t>
            </w:r>
          </w:p>
          <w:p w:rsidR="001732A8" w:rsidRPr="00EF7FFB" w:rsidRDefault="001732A8" w:rsidP="00FA04E2">
            <w:pPr>
              <w:spacing w:line="276" w:lineRule="auto"/>
              <w:rPr>
                <w:rFonts w:asciiTheme="minorHAnsi" w:hAnsiTheme="minorHAnsi" w:cstheme="minorHAnsi"/>
                <w:szCs w:val="22"/>
              </w:rPr>
            </w:pPr>
          </w:p>
        </w:tc>
        <w:tc>
          <w:tcPr>
            <w:tcW w:w="5742" w:type="dxa"/>
            <w:tcBorders>
              <w:right w:val="single" w:sz="12" w:space="0" w:color="auto"/>
            </w:tcBorders>
            <w:shd w:val="clear" w:color="auto" w:fill="auto"/>
          </w:tcPr>
          <w:p w:rsidR="001732A8" w:rsidRPr="00EF7FFB" w:rsidRDefault="001732A8" w:rsidP="00FA04E2">
            <w:pPr>
              <w:spacing w:line="276" w:lineRule="auto"/>
              <w:rPr>
                <w:rFonts w:asciiTheme="minorHAnsi" w:hAnsiTheme="minorHAnsi" w:cstheme="minorHAnsi"/>
                <w:i/>
                <w:szCs w:val="22"/>
              </w:rPr>
            </w:pPr>
          </w:p>
        </w:tc>
      </w:tr>
      <w:tr w:rsidR="009E579E" w:rsidRPr="00EF7FFB" w:rsidTr="00147E79">
        <w:tc>
          <w:tcPr>
            <w:tcW w:w="3238" w:type="dxa"/>
            <w:tcBorders>
              <w:left w:val="single" w:sz="12" w:space="0" w:color="auto"/>
            </w:tcBorders>
            <w:shd w:val="clear" w:color="auto" w:fill="auto"/>
          </w:tcPr>
          <w:p w:rsidR="009E579E" w:rsidRPr="00EF7FFB" w:rsidRDefault="009E579E" w:rsidP="00FA04E2">
            <w:pPr>
              <w:spacing w:line="276" w:lineRule="auto"/>
              <w:rPr>
                <w:rFonts w:asciiTheme="minorHAnsi" w:hAnsiTheme="minorHAnsi" w:cstheme="minorHAnsi"/>
                <w:szCs w:val="22"/>
              </w:rPr>
            </w:pPr>
            <w:r>
              <w:rPr>
                <w:rFonts w:asciiTheme="minorHAnsi" w:hAnsiTheme="minorHAnsi" w:cstheme="minorHAnsi"/>
                <w:szCs w:val="22"/>
              </w:rPr>
              <w:t>Is the Supervisor also the Minister in Oversight?</w:t>
            </w:r>
          </w:p>
        </w:tc>
        <w:tc>
          <w:tcPr>
            <w:tcW w:w="5742" w:type="dxa"/>
            <w:tcBorders>
              <w:right w:val="single" w:sz="12" w:space="0" w:color="auto"/>
            </w:tcBorders>
            <w:shd w:val="clear" w:color="auto" w:fill="auto"/>
          </w:tcPr>
          <w:p w:rsidR="009E579E" w:rsidRPr="00EF7FFB" w:rsidRDefault="009E579E" w:rsidP="00FA04E2">
            <w:pPr>
              <w:spacing w:line="276" w:lineRule="auto"/>
              <w:rPr>
                <w:rFonts w:asciiTheme="minorHAnsi" w:hAnsiTheme="minorHAnsi" w:cstheme="minorHAnsi"/>
                <w:i/>
                <w:szCs w:val="22"/>
              </w:rPr>
            </w:pPr>
          </w:p>
        </w:tc>
      </w:tr>
      <w:tr w:rsidR="009E579E" w:rsidRPr="00EF7FFB" w:rsidTr="00147E79">
        <w:tc>
          <w:tcPr>
            <w:tcW w:w="3238" w:type="dxa"/>
            <w:tcBorders>
              <w:left w:val="single" w:sz="12" w:space="0" w:color="auto"/>
            </w:tcBorders>
            <w:shd w:val="clear" w:color="auto" w:fill="auto"/>
          </w:tcPr>
          <w:p w:rsidR="009E579E" w:rsidRDefault="009E579E" w:rsidP="009E579E">
            <w:pPr>
              <w:spacing w:line="276" w:lineRule="auto"/>
              <w:rPr>
                <w:rFonts w:asciiTheme="minorHAnsi" w:hAnsiTheme="minorHAnsi" w:cstheme="minorHAnsi"/>
                <w:szCs w:val="22"/>
              </w:rPr>
            </w:pPr>
            <w:r>
              <w:rPr>
                <w:rFonts w:asciiTheme="minorHAnsi" w:hAnsiTheme="minorHAnsi" w:cstheme="minorHAnsi"/>
                <w:szCs w:val="22"/>
              </w:rPr>
              <w:t>If yes, why are these roles held by the same person?</w:t>
            </w:r>
          </w:p>
        </w:tc>
        <w:tc>
          <w:tcPr>
            <w:tcW w:w="5742" w:type="dxa"/>
            <w:tcBorders>
              <w:right w:val="single" w:sz="12" w:space="0" w:color="auto"/>
            </w:tcBorders>
            <w:shd w:val="clear" w:color="auto" w:fill="auto"/>
          </w:tcPr>
          <w:p w:rsidR="009E579E" w:rsidRPr="00EF7FFB" w:rsidRDefault="009E579E" w:rsidP="00FA04E2">
            <w:pPr>
              <w:spacing w:line="276" w:lineRule="auto"/>
              <w:rPr>
                <w:rFonts w:asciiTheme="minorHAnsi" w:hAnsiTheme="minorHAnsi" w:cstheme="minorHAnsi"/>
                <w:i/>
                <w:szCs w:val="22"/>
              </w:rPr>
            </w:pPr>
          </w:p>
        </w:tc>
      </w:tr>
      <w:tr w:rsidR="00096430" w:rsidRPr="00EF7FFB" w:rsidTr="00147E79">
        <w:tc>
          <w:tcPr>
            <w:tcW w:w="8980" w:type="dxa"/>
            <w:gridSpan w:val="2"/>
            <w:tcBorders>
              <w:left w:val="single" w:sz="12" w:space="0" w:color="auto"/>
              <w:bottom w:val="single" w:sz="12" w:space="0" w:color="auto"/>
              <w:right w:val="single" w:sz="12" w:space="0" w:color="auto"/>
            </w:tcBorders>
            <w:shd w:val="clear" w:color="auto" w:fill="auto"/>
          </w:tcPr>
          <w:p w:rsidR="00096430" w:rsidRPr="00EF7FFB" w:rsidRDefault="00096430" w:rsidP="00CA4D0D">
            <w:pPr>
              <w:spacing w:line="276" w:lineRule="auto"/>
              <w:jc w:val="center"/>
              <w:rPr>
                <w:rFonts w:asciiTheme="minorHAnsi" w:hAnsiTheme="minorHAnsi" w:cstheme="minorHAnsi"/>
                <w:i/>
                <w:szCs w:val="22"/>
              </w:rPr>
            </w:pPr>
            <w:r w:rsidRPr="00EF7FFB">
              <w:rPr>
                <w:rFonts w:asciiTheme="minorHAnsi" w:hAnsiTheme="minorHAnsi" w:cstheme="minorHAnsi"/>
                <w:i/>
                <w:szCs w:val="22"/>
              </w:rPr>
              <w:lastRenderedPageBreak/>
              <w:t xml:space="preserve">Note that there is an additional covenant form for reflective supervision </w:t>
            </w:r>
            <w:r w:rsidR="00CA4D0D" w:rsidRPr="00EF7FFB">
              <w:rPr>
                <w:rFonts w:asciiTheme="minorHAnsi" w:hAnsiTheme="minorHAnsi" w:cstheme="minorHAnsi"/>
                <w:i/>
                <w:szCs w:val="22"/>
              </w:rPr>
              <w:t xml:space="preserve">as set by </w:t>
            </w:r>
            <w:r w:rsidRPr="00EF7FFB">
              <w:rPr>
                <w:rFonts w:asciiTheme="minorHAnsi" w:hAnsiTheme="minorHAnsi" w:cstheme="minorHAnsi"/>
                <w:i/>
                <w:szCs w:val="22"/>
              </w:rPr>
              <w:t>the supervision policy</w:t>
            </w:r>
          </w:p>
        </w:tc>
      </w:tr>
    </w:tbl>
    <w:p w:rsidR="001732A8" w:rsidRPr="00EF7FFB" w:rsidRDefault="001732A8" w:rsidP="00FA04E2">
      <w:pPr>
        <w:spacing w:line="276" w:lineRule="auto"/>
        <w:rPr>
          <w:rFonts w:asciiTheme="minorHAnsi" w:hAnsiTheme="minorHAnsi" w:cstheme="minorHAnsi"/>
          <w:i/>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8"/>
        <w:gridCol w:w="5742"/>
      </w:tblGrid>
      <w:tr w:rsidR="001732A8" w:rsidRPr="00EF7FFB" w:rsidTr="00147E79">
        <w:tc>
          <w:tcPr>
            <w:tcW w:w="3238" w:type="dxa"/>
            <w:shd w:val="clear" w:color="auto" w:fill="auto"/>
          </w:tcPr>
          <w:p w:rsidR="001732A8" w:rsidRPr="00EF7FFB" w:rsidRDefault="001732A8" w:rsidP="00FA04E2">
            <w:pPr>
              <w:spacing w:line="276" w:lineRule="auto"/>
              <w:rPr>
                <w:rFonts w:asciiTheme="minorHAnsi" w:hAnsiTheme="minorHAnsi" w:cstheme="minorHAnsi"/>
                <w:b/>
                <w:i/>
                <w:szCs w:val="22"/>
              </w:rPr>
            </w:pPr>
            <w:r w:rsidRPr="00EF7FFB">
              <w:rPr>
                <w:rFonts w:asciiTheme="minorHAnsi" w:hAnsiTheme="minorHAnsi" w:cstheme="minorHAnsi"/>
                <w:b/>
                <w:szCs w:val="22"/>
              </w:rPr>
              <w:t>Name of Minister in Oversight</w:t>
            </w:r>
          </w:p>
        </w:tc>
        <w:tc>
          <w:tcPr>
            <w:tcW w:w="5742" w:type="dxa"/>
            <w:shd w:val="clear" w:color="auto" w:fill="auto"/>
          </w:tcPr>
          <w:p w:rsidR="001732A8" w:rsidRPr="00EF7FFB" w:rsidRDefault="001732A8" w:rsidP="00FA04E2">
            <w:pPr>
              <w:spacing w:line="276" w:lineRule="auto"/>
              <w:rPr>
                <w:rFonts w:asciiTheme="minorHAnsi" w:hAnsiTheme="minorHAnsi" w:cstheme="minorHAnsi"/>
                <w:i/>
                <w:szCs w:val="22"/>
              </w:rPr>
            </w:pPr>
          </w:p>
          <w:p w:rsidR="001732A8" w:rsidRPr="00EF7FFB" w:rsidRDefault="001732A8" w:rsidP="00FA04E2">
            <w:pPr>
              <w:spacing w:line="276" w:lineRule="auto"/>
              <w:rPr>
                <w:rFonts w:asciiTheme="minorHAnsi" w:hAnsiTheme="minorHAnsi" w:cstheme="minorHAnsi"/>
                <w:i/>
                <w:szCs w:val="22"/>
              </w:rPr>
            </w:pPr>
          </w:p>
        </w:tc>
      </w:tr>
      <w:tr w:rsidR="00661BE1" w:rsidRPr="00EF7FFB" w:rsidTr="00147E79">
        <w:tc>
          <w:tcPr>
            <w:tcW w:w="3238" w:type="dxa"/>
            <w:shd w:val="clear" w:color="auto" w:fill="auto"/>
          </w:tcPr>
          <w:p w:rsidR="00661BE1" w:rsidRPr="00EF7FFB" w:rsidRDefault="00661BE1" w:rsidP="00985537">
            <w:pPr>
              <w:tabs>
                <w:tab w:val="right" w:pos="3022"/>
              </w:tabs>
              <w:spacing w:line="276" w:lineRule="auto"/>
              <w:rPr>
                <w:rFonts w:asciiTheme="minorHAnsi" w:hAnsiTheme="minorHAnsi" w:cstheme="minorHAnsi"/>
                <w:szCs w:val="22"/>
              </w:rPr>
            </w:pPr>
            <w:r w:rsidRPr="00EF7FFB">
              <w:rPr>
                <w:rFonts w:asciiTheme="minorHAnsi" w:hAnsiTheme="minorHAnsi" w:cstheme="minorHAnsi"/>
                <w:szCs w:val="22"/>
              </w:rPr>
              <w:t>Identified by</w:t>
            </w:r>
            <w:r w:rsidR="00985537">
              <w:rPr>
                <w:rFonts w:asciiTheme="minorHAnsi" w:hAnsiTheme="minorHAnsi" w:cstheme="minorHAnsi"/>
                <w:szCs w:val="22"/>
              </w:rPr>
              <w:tab/>
            </w:r>
          </w:p>
        </w:tc>
        <w:tc>
          <w:tcPr>
            <w:tcW w:w="5742" w:type="dxa"/>
            <w:shd w:val="clear" w:color="auto" w:fill="auto"/>
          </w:tcPr>
          <w:p w:rsidR="00661BE1" w:rsidRPr="00EF7FFB" w:rsidRDefault="00661BE1" w:rsidP="00FA04E2">
            <w:pPr>
              <w:widowControl w:val="0"/>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The Superintendent Minister</w:t>
            </w:r>
          </w:p>
        </w:tc>
      </w:tr>
      <w:tr w:rsidR="001732A8" w:rsidRPr="00EF7FFB" w:rsidTr="00147E79">
        <w:tc>
          <w:tcPr>
            <w:tcW w:w="3238" w:type="dxa"/>
            <w:shd w:val="clear" w:color="auto" w:fill="auto"/>
          </w:tcPr>
          <w:p w:rsidR="001732A8"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Role</w:t>
            </w:r>
          </w:p>
        </w:tc>
        <w:tc>
          <w:tcPr>
            <w:tcW w:w="5742" w:type="dxa"/>
            <w:shd w:val="clear" w:color="auto" w:fill="auto"/>
          </w:tcPr>
          <w:p w:rsidR="00244B8F" w:rsidRPr="00EF7FFB" w:rsidRDefault="00244B8F" w:rsidP="00FA04E2">
            <w:pPr>
              <w:pStyle w:val="ListParagraph"/>
              <w:widowControl w:val="0"/>
              <w:numPr>
                <w:ilvl w:val="0"/>
                <w:numId w:val="6"/>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R</w:t>
            </w:r>
            <w:r w:rsidR="004D7418" w:rsidRPr="00EF7FFB">
              <w:rPr>
                <w:rFonts w:asciiTheme="minorHAnsi" w:hAnsiTheme="minorHAnsi" w:cstheme="minorHAnsi"/>
                <w:szCs w:val="22"/>
                <w:lang w:eastAsia="en-GB"/>
              </w:rPr>
              <w:t xml:space="preserve">ole model to the probationer. </w:t>
            </w:r>
          </w:p>
          <w:p w:rsidR="00244B8F" w:rsidRPr="00EF7FFB" w:rsidRDefault="00244B8F" w:rsidP="00FA04E2">
            <w:pPr>
              <w:pStyle w:val="ListParagraph"/>
              <w:widowControl w:val="0"/>
              <w:numPr>
                <w:ilvl w:val="0"/>
                <w:numId w:val="6"/>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A</w:t>
            </w:r>
            <w:r w:rsidR="004D7418" w:rsidRPr="00EF7FFB">
              <w:rPr>
                <w:rFonts w:asciiTheme="minorHAnsi" w:hAnsiTheme="minorHAnsi" w:cstheme="minorHAnsi"/>
                <w:color w:val="000000"/>
                <w:szCs w:val="22"/>
                <w:lang w:eastAsia="en-GB"/>
              </w:rPr>
              <w:t>n experienced minister who is able to help the probationer to make the transition from being a student minister t</w:t>
            </w:r>
            <w:r w:rsidRPr="00EF7FFB">
              <w:rPr>
                <w:rFonts w:asciiTheme="minorHAnsi" w:hAnsiTheme="minorHAnsi" w:cstheme="minorHAnsi"/>
                <w:color w:val="000000"/>
                <w:szCs w:val="22"/>
                <w:lang w:eastAsia="en-GB"/>
              </w:rPr>
              <w:t>o being a probationer minister.</w:t>
            </w:r>
          </w:p>
          <w:p w:rsidR="001732A8" w:rsidRPr="00EF7FFB" w:rsidRDefault="00244B8F" w:rsidP="00244B8F">
            <w:pPr>
              <w:pStyle w:val="ListParagraph"/>
              <w:widowControl w:val="0"/>
              <w:numPr>
                <w:ilvl w:val="0"/>
                <w:numId w:val="6"/>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color w:val="000000"/>
                <w:szCs w:val="22"/>
                <w:lang w:eastAsia="en-GB"/>
              </w:rPr>
              <w:t>Ab</w:t>
            </w:r>
            <w:r w:rsidR="004D7418" w:rsidRPr="00EF7FFB">
              <w:rPr>
                <w:rFonts w:asciiTheme="minorHAnsi" w:hAnsiTheme="minorHAnsi" w:cstheme="minorHAnsi"/>
                <w:color w:val="000000"/>
                <w:szCs w:val="22"/>
                <w:lang w:eastAsia="en-GB"/>
              </w:rPr>
              <w:t xml:space="preserve">le to adjust to the particular needs of the probationer and strike the balance between sitting alongside and leading by example. </w:t>
            </w:r>
          </w:p>
          <w:p w:rsidR="00244B8F" w:rsidRPr="00853BBA" w:rsidRDefault="00244B8F" w:rsidP="00244B8F">
            <w:pPr>
              <w:pStyle w:val="ListParagraph"/>
              <w:widowControl w:val="0"/>
              <w:numPr>
                <w:ilvl w:val="0"/>
                <w:numId w:val="6"/>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color w:val="000000"/>
                <w:szCs w:val="22"/>
                <w:lang w:eastAsia="en-GB"/>
              </w:rPr>
              <w:t>Able to give time appropriately to help the probationer to deal with new experiences in ministry and to debrief afterwards</w:t>
            </w:r>
          </w:p>
          <w:p w:rsidR="00853BBA" w:rsidRPr="00EF7FFB" w:rsidRDefault="00853BBA" w:rsidP="00244B8F">
            <w:pPr>
              <w:pStyle w:val="ListParagraph"/>
              <w:widowControl w:val="0"/>
              <w:numPr>
                <w:ilvl w:val="0"/>
                <w:numId w:val="6"/>
              </w:numPr>
              <w:autoSpaceDE w:val="0"/>
              <w:autoSpaceDN w:val="0"/>
              <w:adjustRightInd w:val="0"/>
              <w:spacing w:line="276" w:lineRule="auto"/>
              <w:rPr>
                <w:rFonts w:asciiTheme="minorHAnsi" w:hAnsiTheme="minorHAnsi" w:cstheme="minorHAnsi"/>
                <w:szCs w:val="22"/>
                <w:lang w:eastAsia="en-GB"/>
              </w:rPr>
            </w:pPr>
            <w:r>
              <w:rPr>
                <w:rFonts w:asciiTheme="minorHAnsi" w:hAnsiTheme="minorHAnsi" w:cstheme="minorHAnsi"/>
                <w:color w:val="000000"/>
                <w:szCs w:val="22"/>
                <w:lang w:eastAsia="en-GB"/>
              </w:rPr>
              <w:t>It is preferable if the Minister in Oversight does not change during the probationary period.</w:t>
            </w:r>
          </w:p>
        </w:tc>
      </w:tr>
      <w:tr w:rsidR="001732A8" w:rsidRPr="00EF7FFB" w:rsidTr="00147E79">
        <w:tc>
          <w:tcPr>
            <w:tcW w:w="3238" w:type="dxa"/>
            <w:shd w:val="clear" w:color="auto" w:fill="auto"/>
          </w:tcPr>
          <w:p w:rsidR="001732A8"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Frequency of meetings</w:t>
            </w:r>
          </w:p>
        </w:tc>
        <w:tc>
          <w:tcPr>
            <w:tcW w:w="5742" w:type="dxa"/>
            <w:shd w:val="clear" w:color="auto" w:fill="auto"/>
          </w:tcPr>
          <w:p w:rsidR="001732A8" w:rsidRPr="00EF7FFB" w:rsidRDefault="00244B8F" w:rsidP="00244B8F">
            <w:pPr>
              <w:pStyle w:val="Default"/>
              <w:spacing w:line="276" w:lineRule="auto"/>
              <w:rPr>
                <w:rFonts w:asciiTheme="minorHAnsi" w:hAnsiTheme="minorHAnsi" w:cstheme="minorHAnsi"/>
                <w:i/>
                <w:sz w:val="22"/>
                <w:szCs w:val="22"/>
              </w:rPr>
            </w:pPr>
            <w:r w:rsidRPr="00EF7FFB">
              <w:rPr>
                <w:rFonts w:asciiTheme="minorHAnsi" w:hAnsiTheme="minorHAnsi" w:cstheme="minorHAnsi"/>
                <w:sz w:val="22"/>
                <w:szCs w:val="22"/>
              </w:rPr>
              <w:t>We</w:t>
            </w:r>
            <w:r w:rsidR="004D7418" w:rsidRPr="00EF7FFB">
              <w:rPr>
                <w:rFonts w:asciiTheme="minorHAnsi" w:hAnsiTheme="minorHAnsi" w:cstheme="minorHAnsi"/>
                <w:sz w:val="22"/>
                <w:szCs w:val="22"/>
              </w:rPr>
              <w:t>ekly in the initial months of the probationer’s appointment. These meetings will become less frequent as the needs change, but the Minister in Oversight remains in close contact with the probationer throughout their probation.</w:t>
            </w:r>
          </w:p>
        </w:tc>
      </w:tr>
      <w:tr w:rsidR="008D78DF" w:rsidRPr="00EF7FFB" w:rsidTr="00147E79">
        <w:tc>
          <w:tcPr>
            <w:tcW w:w="3238" w:type="dxa"/>
            <w:shd w:val="clear" w:color="auto" w:fill="auto"/>
          </w:tcPr>
          <w:p w:rsidR="008D78DF" w:rsidRPr="00EF7FFB" w:rsidRDefault="008D78DF" w:rsidP="00FA04E2">
            <w:pPr>
              <w:spacing w:line="276" w:lineRule="auto"/>
              <w:rPr>
                <w:rFonts w:asciiTheme="minorHAnsi" w:hAnsiTheme="minorHAnsi" w:cstheme="minorHAnsi"/>
                <w:szCs w:val="22"/>
              </w:rPr>
            </w:pPr>
            <w:r w:rsidRPr="00EF7FFB">
              <w:rPr>
                <w:rFonts w:asciiTheme="minorHAnsi" w:hAnsiTheme="minorHAnsi" w:cstheme="minorHAnsi"/>
                <w:szCs w:val="22"/>
              </w:rPr>
              <w:t>Responsibility for setting meetings</w:t>
            </w:r>
          </w:p>
        </w:tc>
        <w:tc>
          <w:tcPr>
            <w:tcW w:w="5742" w:type="dxa"/>
            <w:shd w:val="clear" w:color="auto" w:fill="auto"/>
          </w:tcPr>
          <w:p w:rsidR="008D78DF" w:rsidRPr="00EF7FFB" w:rsidRDefault="008D78DF" w:rsidP="00244B8F">
            <w:pPr>
              <w:pStyle w:val="Default"/>
              <w:spacing w:line="276" w:lineRule="auto"/>
              <w:rPr>
                <w:rFonts w:asciiTheme="minorHAnsi" w:hAnsiTheme="minorHAnsi" w:cstheme="minorHAnsi"/>
                <w:sz w:val="22"/>
                <w:szCs w:val="22"/>
              </w:rPr>
            </w:pPr>
            <w:r w:rsidRPr="00EF7FFB">
              <w:rPr>
                <w:rFonts w:asciiTheme="minorHAnsi" w:hAnsiTheme="minorHAnsi" w:cstheme="minorHAnsi"/>
                <w:sz w:val="22"/>
                <w:szCs w:val="22"/>
              </w:rPr>
              <w:t>Minister in Oversight</w:t>
            </w:r>
          </w:p>
        </w:tc>
      </w:tr>
      <w:tr w:rsidR="00244B8F" w:rsidRPr="00EF7FFB" w:rsidTr="00147E79">
        <w:tc>
          <w:tcPr>
            <w:tcW w:w="3238" w:type="dxa"/>
            <w:shd w:val="clear" w:color="auto" w:fill="auto"/>
          </w:tcPr>
          <w:p w:rsidR="00244B8F" w:rsidRPr="00EF7FFB" w:rsidRDefault="00244B8F" w:rsidP="00FA04E2">
            <w:pPr>
              <w:spacing w:line="276" w:lineRule="auto"/>
              <w:rPr>
                <w:rFonts w:asciiTheme="minorHAnsi" w:hAnsiTheme="minorHAnsi" w:cstheme="minorHAnsi"/>
                <w:szCs w:val="22"/>
              </w:rPr>
            </w:pPr>
            <w:r w:rsidRPr="00EF7FFB">
              <w:rPr>
                <w:rFonts w:asciiTheme="minorHAnsi" w:hAnsiTheme="minorHAnsi" w:cstheme="minorHAnsi"/>
                <w:szCs w:val="22"/>
              </w:rPr>
              <w:t xml:space="preserve">Reporting </w:t>
            </w:r>
          </w:p>
        </w:tc>
        <w:tc>
          <w:tcPr>
            <w:tcW w:w="5742" w:type="dxa"/>
            <w:shd w:val="clear" w:color="auto" w:fill="auto"/>
          </w:tcPr>
          <w:p w:rsidR="00244B8F" w:rsidRPr="00EF7FFB" w:rsidRDefault="00244B8F" w:rsidP="00FA04E2">
            <w:pPr>
              <w:pStyle w:val="Default"/>
              <w:numPr>
                <w:ilvl w:val="0"/>
                <w:numId w:val="5"/>
              </w:numPr>
              <w:spacing w:line="276" w:lineRule="auto"/>
              <w:rPr>
                <w:rFonts w:asciiTheme="minorHAnsi" w:hAnsiTheme="minorHAnsi" w:cstheme="minorHAnsi"/>
                <w:sz w:val="22"/>
                <w:szCs w:val="22"/>
              </w:rPr>
            </w:pPr>
            <w:r w:rsidRPr="00EF7FFB">
              <w:rPr>
                <w:rFonts w:asciiTheme="minorHAnsi" w:hAnsiTheme="minorHAnsi" w:cstheme="minorHAnsi"/>
                <w:sz w:val="22"/>
                <w:szCs w:val="22"/>
              </w:rPr>
              <w:t>Contributes to the Superintendent’s report to the District Probationers Committee.</w:t>
            </w:r>
          </w:p>
        </w:tc>
      </w:tr>
      <w:tr w:rsidR="001732A8" w:rsidRPr="00EF7FFB" w:rsidTr="00147E79">
        <w:tc>
          <w:tcPr>
            <w:tcW w:w="3238" w:type="dxa"/>
            <w:shd w:val="clear" w:color="auto" w:fill="auto"/>
          </w:tcPr>
          <w:p w:rsidR="001732A8"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Dates for meetings arranged in this Connexional year</w:t>
            </w:r>
          </w:p>
        </w:tc>
        <w:tc>
          <w:tcPr>
            <w:tcW w:w="5742" w:type="dxa"/>
            <w:shd w:val="clear" w:color="auto" w:fill="auto"/>
          </w:tcPr>
          <w:p w:rsidR="001732A8" w:rsidRPr="00EF7FFB" w:rsidRDefault="001732A8" w:rsidP="00FA04E2">
            <w:pPr>
              <w:spacing w:line="276" w:lineRule="auto"/>
              <w:rPr>
                <w:rFonts w:asciiTheme="minorHAnsi" w:hAnsiTheme="minorHAnsi" w:cstheme="minorHAnsi"/>
                <w:i/>
                <w:szCs w:val="22"/>
              </w:rPr>
            </w:pPr>
          </w:p>
        </w:tc>
      </w:tr>
      <w:tr w:rsidR="00096430" w:rsidRPr="00EF7FFB" w:rsidTr="00147E79">
        <w:tc>
          <w:tcPr>
            <w:tcW w:w="3238" w:type="dxa"/>
            <w:shd w:val="clear" w:color="auto" w:fill="auto"/>
          </w:tcPr>
          <w:p w:rsidR="00096430"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Agreed venue</w:t>
            </w:r>
          </w:p>
        </w:tc>
        <w:tc>
          <w:tcPr>
            <w:tcW w:w="5742" w:type="dxa"/>
            <w:shd w:val="clear" w:color="auto" w:fill="auto"/>
          </w:tcPr>
          <w:p w:rsidR="00096430" w:rsidRPr="00EF7FFB" w:rsidRDefault="00096430" w:rsidP="00FA04E2">
            <w:pPr>
              <w:spacing w:line="276" w:lineRule="auto"/>
              <w:rPr>
                <w:rFonts w:asciiTheme="minorHAnsi" w:hAnsiTheme="minorHAnsi" w:cstheme="minorHAnsi"/>
                <w:szCs w:val="22"/>
              </w:rPr>
            </w:pPr>
          </w:p>
        </w:tc>
      </w:tr>
      <w:tr w:rsidR="009E579E" w:rsidRPr="00EF7FFB" w:rsidTr="00150FF0">
        <w:tc>
          <w:tcPr>
            <w:tcW w:w="3238" w:type="dxa"/>
            <w:tcBorders>
              <w:left w:val="single" w:sz="12" w:space="0" w:color="auto"/>
            </w:tcBorders>
            <w:shd w:val="clear" w:color="auto" w:fill="auto"/>
          </w:tcPr>
          <w:p w:rsidR="009E579E" w:rsidRPr="00EF7FFB" w:rsidRDefault="009E579E" w:rsidP="009E579E">
            <w:pPr>
              <w:spacing w:line="276" w:lineRule="auto"/>
              <w:rPr>
                <w:rFonts w:asciiTheme="minorHAnsi" w:hAnsiTheme="minorHAnsi" w:cstheme="minorHAnsi"/>
                <w:szCs w:val="22"/>
              </w:rPr>
            </w:pPr>
            <w:r>
              <w:rPr>
                <w:rFonts w:asciiTheme="minorHAnsi" w:hAnsiTheme="minorHAnsi" w:cstheme="minorHAnsi"/>
                <w:szCs w:val="22"/>
              </w:rPr>
              <w:t>Is the Supervisor also the Minister in Oversight?</w:t>
            </w:r>
          </w:p>
        </w:tc>
        <w:tc>
          <w:tcPr>
            <w:tcW w:w="5742" w:type="dxa"/>
            <w:shd w:val="clear" w:color="auto" w:fill="auto"/>
          </w:tcPr>
          <w:p w:rsidR="009E579E" w:rsidRPr="00EF7FFB" w:rsidRDefault="009E579E" w:rsidP="009E579E">
            <w:pPr>
              <w:spacing w:line="276" w:lineRule="auto"/>
              <w:rPr>
                <w:rFonts w:asciiTheme="minorHAnsi" w:hAnsiTheme="minorHAnsi" w:cstheme="minorHAnsi"/>
                <w:szCs w:val="22"/>
              </w:rPr>
            </w:pPr>
          </w:p>
        </w:tc>
      </w:tr>
      <w:tr w:rsidR="009E579E" w:rsidRPr="00EF7FFB" w:rsidTr="00150FF0">
        <w:tc>
          <w:tcPr>
            <w:tcW w:w="3238" w:type="dxa"/>
            <w:tcBorders>
              <w:left w:val="single" w:sz="12" w:space="0" w:color="auto"/>
            </w:tcBorders>
            <w:shd w:val="clear" w:color="auto" w:fill="auto"/>
          </w:tcPr>
          <w:p w:rsidR="009E579E" w:rsidRDefault="009E579E" w:rsidP="009E579E">
            <w:pPr>
              <w:spacing w:line="276" w:lineRule="auto"/>
              <w:rPr>
                <w:rFonts w:asciiTheme="minorHAnsi" w:hAnsiTheme="minorHAnsi" w:cstheme="minorHAnsi"/>
                <w:szCs w:val="22"/>
              </w:rPr>
            </w:pPr>
            <w:r>
              <w:rPr>
                <w:rFonts w:asciiTheme="minorHAnsi" w:hAnsiTheme="minorHAnsi" w:cstheme="minorHAnsi"/>
                <w:szCs w:val="22"/>
              </w:rPr>
              <w:t>If yes, why are these roles held by the same person?</w:t>
            </w:r>
          </w:p>
        </w:tc>
        <w:tc>
          <w:tcPr>
            <w:tcW w:w="5742" w:type="dxa"/>
            <w:shd w:val="clear" w:color="auto" w:fill="auto"/>
          </w:tcPr>
          <w:p w:rsidR="009E579E" w:rsidRPr="00EF7FFB" w:rsidRDefault="009E579E" w:rsidP="009E579E">
            <w:pPr>
              <w:spacing w:line="276" w:lineRule="auto"/>
              <w:rPr>
                <w:rFonts w:asciiTheme="minorHAnsi" w:hAnsiTheme="minorHAnsi" w:cstheme="minorHAnsi"/>
                <w:szCs w:val="22"/>
              </w:rPr>
            </w:pPr>
          </w:p>
        </w:tc>
      </w:tr>
    </w:tbl>
    <w:p w:rsidR="001732A8" w:rsidRPr="00EF7FFB" w:rsidRDefault="001732A8" w:rsidP="00FA04E2">
      <w:pPr>
        <w:spacing w:line="276" w:lineRule="auto"/>
        <w:rPr>
          <w:rFonts w:asciiTheme="minorHAnsi" w:hAnsiTheme="minorHAnsi" w:cstheme="minorHAnsi"/>
          <w:i/>
          <w:szCs w:val="22"/>
        </w:rPr>
      </w:pPr>
    </w:p>
    <w:p w:rsidR="002260DA" w:rsidRPr="00EF7FFB" w:rsidRDefault="002260DA" w:rsidP="00FA04E2">
      <w:pPr>
        <w:spacing w:line="276" w:lineRule="auto"/>
        <w:rPr>
          <w:rFonts w:asciiTheme="minorHAnsi" w:hAnsiTheme="minorHAnsi" w:cstheme="minorHAnsi"/>
          <w:i/>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8"/>
        <w:gridCol w:w="5742"/>
      </w:tblGrid>
      <w:tr w:rsidR="001732A8" w:rsidRPr="00EF7FFB" w:rsidTr="00147E79">
        <w:tc>
          <w:tcPr>
            <w:tcW w:w="3238" w:type="dxa"/>
            <w:shd w:val="clear" w:color="auto" w:fill="auto"/>
          </w:tcPr>
          <w:p w:rsidR="001732A8" w:rsidRPr="00EF7FFB" w:rsidRDefault="001732A8" w:rsidP="00FA04E2">
            <w:pPr>
              <w:spacing w:line="276" w:lineRule="auto"/>
              <w:rPr>
                <w:rFonts w:asciiTheme="minorHAnsi" w:hAnsiTheme="minorHAnsi" w:cstheme="minorHAnsi"/>
                <w:b/>
                <w:szCs w:val="22"/>
              </w:rPr>
            </w:pPr>
            <w:r w:rsidRPr="00EF7FFB">
              <w:rPr>
                <w:rFonts w:asciiTheme="minorHAnsi" w:hAnsiTheme="minorHAnsi" w:cstheme="minorHAnsi"/>
                <w:b/>
                <w:szCs w:val="22"/>
              </w:rPr>
              <w:t>Name of Befriender</w:t>
            </w:r>
          </w:p>
          <w:p w:rsidR="00176865" w:rsidRPr="00EF7FFB" w:rsidRDefault="00176865" w:rsidP="00FA04E2">
            <w:pPr>
              <w:spacing w:line="276" w:lineRule="auto"/>
              <w:rPr>
                <w:rFonts w:asciiTheme="minorHAnsi" w:hAnsiTheme="minorHAnsi" w:cstheme="minorHAnsi"/>
                <w:b/>
                <w:i/>
                <w:szCs w:val="22"/>
              </w:rPr>
            </w:pPr>
            <w:r w:rsidRPr="00EF7FFB">
              <w:rPr>
                <w:rFonts w:asciiTheme="minorHAnsi" w:hAnsiTheme="minorHAnsi" w:cstheme="minorHAnsi"/>
                <w:b/>
                <w:szCs w:val="22"/>
              </w:rPr>
              <w:t>(</w:t>
            </w:r>
            <w:proofErr w:type="spellStart"/>
            <w:r w:rsidRPr="00EF7FFB">
              <w:rPr>
                <w:rFonts w:asciiTheme="minorHAnsi" w:hAnsiTheme="minorHAnsi" w:cstheme="minorHAnsi"/>
                <w:b/>
                <w:szCs w:val="22"/>
              </w:rPr>
              <w:t>presbyteral</w:t>
            </w:r>
            <w:proofErr w:type="spellEnd"/>
            <w:r w:rsidRPr="00EF7FFB">
              <w:rPr>
                <w:rFonts w:asciiTheme="minorHAnsi" w:hAnsiTheme="minorHAnsi" w:cstheme="minorHAnsi"/>
                <w:b/>
                <w:szCs w:val="22"/>
              </w:rPr>
              <w:t xml:space="preserve"> probationers only)</w:t>
            </w:r>
          </w:p>
        </w:tc>
        <w:tc>
          <w:tcPr>
            <w:tcW w:w="5742" w:type="dxa"/>
            <w:shd w:val="clear" w:color="auto" w:fill="auto"/>
          </w:tcPr>
          <w:p w:rsidR="001732A8" w:rsidRPr="00EF7FFB" w:rsidRDefault="001732A8" w:rsidP="00FA04E2">
            <w:pPr>
              <w:spacing w:line="276" w:lineRule="auto"/>
              <w:rPr>
                <w:rFonts w:asciiTheme="minorHAnsi" w:hAnsiTheme="minorHAnsi" w:cstheme="minorHAnsi"/>
                <w:i/>
                <w:szCs w:val="22"/>
              </w:rPr>
            </w:pPr>
          </w:p>
          <w:p w:rsidR="001732A8" w:rsidRPr="00EF7FFB" w:rsidRDefault="001732A8" w:rsidP="00FA04E2">
            <w:pPr>
              <w:spacing w:line="276" w:lineRule="auto"/>
              <w:rPr>
                <w:rFonts w:asciiTheme="minorHAnsi" w:hAnsiTheme="minorHAnsi" w:cstheme="minorHAnsi"/>
                <w:i/>
                <w:szCs w:val="22"/>
              </w:rPr>
            </w:pPr>
          </w:p>
        </w:tc>
      </w:tr>
      <w:tr w:rsidR="00661BE1" w:rsidRPr="00EF7FFB" w:rsidTr="00147E79">
        <w:tc>
          <w:tcPr>
            <w:tcW w:w="3238" w:type="dxa"/>
            <w:shd w:val="clear" w:color="auto" w:fill="auto"/>
          </w:tcPr>
          <w:p w:rsidR="00661BE1" w:rsidRPr="00EF7FFB" w:rsidRDefault="00661BE1" w:rsidP="00FA04E2">
            <w:pPr>
              <w:spacing w:line="276" w:lineRule="auto"/>
              <w:rPr>
                <w:rFonts w:asciiTheme="minorHAnsi" w:hAnsiTheme="minorHAnsi" w:cstheme="minorHAnsi"/>
                <w:szCs w:val="22"/>
              </w:rPr>
            </w:pPr>
            <w:r w:rsidRPr="00EF7FFB">
              <w:rPr>
                <w:rFonts w:asciiTheme="minorHAnsi" w:hAnsiTheme="minorHAnsi" w:cstheme="minorHAnsi"/>
                <w:szCs w:val="22"/>
              </w:rPr>
              <w:t>Identified by</w:t>
            </w:r>
          </w:p>
        </w:tc>
        <w:tc>
          <w:tcPr>
            <w:tcW w:w="5742" w:type="dxa"/>
            <w:shd w:val="clear" w:color="auto" w:fill="auto"/>
          </w:tcPr>
          <w:p w:rsidR="00661BE1" w:rsidRPr="00EF7FFB" w:rsidRDefault="00661BE1" w:rsidP="00FA04E2">
            <w:pPr>
              <w:spacing w:line="276" w:lineRule="auto"/>
              <w:rPr>
                <w:rFonts w:asciiTheme="minorHAnsi" w:hAnsiTheme="minorHAnsi" w:cstheme="minorHAnsi"/>
                <w:szCs w:val="22"/>
              </w:rPr>
            </w:pPr>
            <w:r w:rsidRPr="00EF7FFB">
              <w:rPr>
                <w:rFonts w:asciiTheme="minorHAnsi" w:hAnsiTheme="minorHAnsi" w:cstheme="minorHAnsi"/>
                <w:szCs w:val="22"/>
              </w:rPr>
              <w:t>The Probationer Minister</w:t>
            </w:r>
          </w:p>
        </w:tc>
      </w:tr>
      <w:tr w:rsidR="001732A8" w:rsidRPr="00EF7FFB" w:rsidTr="00147E79">
        <w:tc>
          <w:tcPr>
            <w:tcW w:w="3238" w:type="dxa"/>
            <w:shd w:val="clear" w:color="auto" w:fill="auto"/>
          </w:tcPr>
          <w:p w:rsidR="001732A8"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Role</w:t>
            </w:r>
          </w:p>
        </w:tc>
        <w:tc>
          <w:tcPr>
            <w:tcW w:w="5742" w:type="dxa"/>
            <w:shd w:val="clear" w:color="auto" w:fill="auto"/>
          </w:tcPr>
          <w:p w:rsidR="004047AE" w:rsidRPr="00EF7FFB" w:rsidRDefault="004047AE" w:rsidP="004047AE">
            <w:pPr>
              <w:pStyle w:val="ListParagraph"/>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Understands the demands of ordained ministry but need not be ordained.</w:t>
            </w:r>
          </w:p>
          <w:p w:rsidR="004047AE" w:rsidRPr="00EF7FFB" w:rsidRDefault="004047AE" w:rsidP="004047AE">
            <w:pPr>
              <w:pStyle w:val="ListParagraph"/>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Makes regular time to listen to the probationer using skills of active listening</w:t>
            </w:r>
          </w:p>
          <w:p w:rsidR="004047AE" w:rsidRPr="00EF7FFB" w:rsidRDefault="004047AE" w:rsidP="004047AE">
            <w:pPr>
              <w:pStyle w:val="ListParagraph"/>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lastRenderedPageBreak/>
              <w:t>Supports the probationer in developing healthy patterns of life and faith during this transition period</w:t>
            </w:r>
          </w:p>
          <w:p w:rsidR="004047AE" w:rsidRPr="00EF7FFB" w:rsidRDefault="004047AE" w:rsidP="004047AE">
            <w:pPr>
              <w:pStyle w:val="ListParagraph"/>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Supports the probationer in understanding the cultural context in which they are ministering and helps identify any cross cultural issues needing attention</w:t>
            </w:r>
          </w:p>
          <w:p w:rsidR="004047AE" w:rsidRDefault="004047AE" w:rsidP="004047AE">
            <w:pPr>
              <w:pStyle w:val="ListParagraph"/>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Prays for and with the probationer</w:t>
            </w:r>
          </w:p>
          <w:p w:rsidR="004047AE" w:rsidRPr="00EF7FFB" w:rsidRDefault="004047AE" w:rsidP="004047AE">
            <w:pPr>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 xml:space="preserve">Brings an external perspective to the work situation and the relationships it involves </w:t>
            </w:r>
          </w:p>
          <w:p w:rsidR="00661BE1" w:rsidRPr="00EF7FFB" w:rsidRDefault="004047AE" w:rsidP="00422E2A">
            <w:pPr>
              <w:widowControl w:val="0"/>
              <w:numPr>
                <w:ilvl w:val="0"/>
                <w:numId w:val="5"/>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 xml:space="preserve">May advocate for the probationer with the Superintendent/District Chair should this become </w:t>
            </w:r>
            <w:proofErr w:type="gramStart"/>
            <w:r w:rsidRPr="00EF7FFB">
              <w:rPr>
                <w:rFonts w:asciiTheme="minorHAnsi" w:hAnsiTheme="minorHAnsi" w:cstheme="minorHAnsi"/>
                <w:szCs w:val="22"/>
                <w:lang w:eastAsia="en-GB"/>
              </w:rPr>
              <w:t>necessary</w:t>
            </w:r>
            <w:r w:rsidR="00422E2A">
              <w:rPr>
                <w:rFonts w:asciiTheme="minorHAnsi" w:hAnsiTheme="minorHAnsi" w:cstheme="minorHAnsi"/>
                <w:szCs w:val="22"/>
                <w:lang w:eastAsia="en-GB"/>
              </w:rPr>
              <w:t>.</w:t>
            </w:r>
            <w:proofErr w:type="gramEnd"/>
            <w:r w:rsidR="00422E2A">
              <w:rPr>
                <w:rFonts w:asciiTheme="minorHAnsi" w:hAnsiTheme="minorHAnsi" w:cstheme="minorHAnsi"/>
                <w:szCs w:val="22"/>
                <w:lang w:eastAsia="en-GB"/>
              </w:rPr>
              <w:t xml:space="preserve"> If this is not appropriate for the particular befriender, and such advocacy is needed, the befriender helps the probationer to identify another advocate.</w:t>
            </w:r>
          </w:p>
        </w:tc>
      </w:tr>
      <w:tr w:rsidR="001732A8" w:rsidRPr="00EF7FFB" w:rsidTr="00147E79">
        <w:tc>
          <w:tcPr>
            <w:tcW w:w="3238" w:type="dxa"/>
            <w:shd w:val="clear" w:color="auto" w:fill="auto"/>
          </w:tcPr>
          <w:p w:rsidR="00244B8F"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lastRenderedPageBreak/>
              <w:t>Frequency of meetings</w:t>
            </w:r>
          </w:p>
          <w:p w:rsidR="00244B8F" w:rsidRPr="00EF7FFB" w:rsidRDefault="00244B8F" w:rsidP="00244B8F">
            <w:pPr>
              <w:rPr>
                <w:rFonts w:asciiTheme="minorHAnsi" w:hAnsiTheme="minorHAnsi" w:cstheme="minorHAnsi"/>
                <w:szCs w:val="22"/>
              </w:rPr>
            </w:pPr>
          </w:p>
          <w:p w:rsidR="001732A8" w:rsidRPr="00EF7FFB" w:rsidRDefault="00244B8F" w:rsidP="00244B8F">
            <w:pPr>
              <w:tabs>
                <w:tab w:val="left" w:pos="2310"/>
              </w:tabs>
              <w:rPr>
                <w:rFonts w:asciiTheme="minorHAnsi" w:hAnsiTheme="minorHAnsi" w:cstheme="minorHAnsi"/>
                <w:szCs w:val="22"/>
              </w:rPr>
            </w:pPr>
            <w:r w:rsidRPr="00EF7FFB">
              <w:rPr>
                <w:rFonts w:asciiTheme="minorHAnsi" w:hAnsiTheme="minorHAnsi" w:cstheme="minorHAnsi"/>
                <w:szCs w:val="22"/>
              </w:rPr>
              <w:tab/>
            </w:r>
          </w:p>
        </w:tc>
        <w:tc>
          <w:tcPr>
            <w:tcW w:w="5742" w:type="dxa"/>
            <w:shd w:val="clear" w:color="auto" w:fill="auto"/>
          </w:tcPr>
          <w:p w:rsidR="001732A8" w:rsidRPr="00EF7FFB" w:rsidRDefault="00661BE1" w:rsidP="008D78DF">
            <w:pPr>
              <w:widowControl w:val="0"/>
              <w:autoSpaceDE w:val="0"/>
              <w:autoSpaceDN w:val="0"/>
              <w:adjustRightInd w:val="0"/>
              <w:spacing w:line="276" w:lineRule="auto"/>
              <w:rPr>
                <w:rFonts w:asciiTheme="minorHAnsi" w:hAnsiTheme="minorHAnsi" w:cstheme="minorHAnsi"/>
                <w:i/>
                <w:szCs w:val="22"/>
              </w:rPr>
            </w:pPr>
            <w:r w:rsidRPr="00EF7FFB">
              <w:rPr>
                <w:rFonts w:asciiTheme="minorHAnsi" w:hAnsiTheme="minorHAnsi" w:cstheme="minorHAnsi"/>
                <w:szCs w:val="22"/>
                <w:lang w:eastAsia="en-GB"/>
              </w:rPr>
              <w:t xml:space="preserve">Meetings should take place at least every four to six weeks at first but may become less frequent as time goes on. </w:t>
            </w:r>
          </w:p>
        </w:tc>
      </w:tr>
      <w:tr w:rsidR="008D78DF" w:rsidRPr="00EF7FFB" w:rsidTr="00147E79">
        <w:tc>
          <w:tcPr>
            <w:tcW w:w="3238" w:type="dxa"/>
            <w:shd w:val="clear" w:color="auto" w:fill="auto"/>
          </w:tcPr>
          <w:p w:rsidR="008D78DF" w:rsidRPr="00EF7FFB" w:rsidRDefault="008D78DF" w:rsidP="00FA04E2">
            <w:pPr>
              <w:spacing w:line="276" w:lineRule="auto"/>
              <w:rPr>
                <w:rFonts w:asciiTheme="minorHAnsi" w:hAnsiTheme="minorHAnsi" w:cstheme="minorHAnsi"/>
                <w:szCs w:val="22"/>
              </w:rPr>
            </w:pPr>
            <w:r w:rsidRPr="00EF7FFB">
              <w:rPr>
                <w:rFonts w:asciiTheme="minorHAnsi" w:hAnsiTheme="minorHAnsi" w:cstheme="minorHAnsi"/>
                <w:szCs w:val="22"/>
              </w:rPr>
              <w:t>Responsibility for setting meetings</w:t>
            </w:r>
          </w:p>
        </w:tc>
        <w:tc>
          <w:tcPr>
            <w:tcW w:w="5742" w:type="dxa"/>
            <w:shd w:val="clear" w:color="auto" w:fill="auto"/>
          </w:tcPr>
          <w:p w:rsidR="008D78DF" w:rsidRPr="00EF7FFB" w:rsidRDefault="008D78DF" w:rsidP="00FA04E2">
            <w:pPr>
              <w:widowControl w:val="0"/>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Probationer Minister</w:t>
            </w:r>
          </w:p>
        </w:tc>
      </w:tr>
      <w:tr w:rsidR="00244B8F" w:rsidRPr="00EF7FFB" w:rsidTr="00147E79">
        <w:tc>
          <w:tcPr>
            <w:tcW w:w="3238" w:type="dxa"/>
            <w:shd w:val="clear" w:color="auto" w:fill="auto"/>
          </w:tcPr>
          <w:p w:rsidR="00244B8F" w:rsidRPr="00EF7FFB" w:rsidRDefault="00244B8F" w:rsidP="00FA04E2">
            <w:pPr>
              <w:spacing w:line="276" w:lineRule="auto"/>
              <w:rPr>
                <w:rFonts w:asciiTheme="minorHAnsi" w:hAnsiTheme="minorHAnsi" w:cstheme="minorHAnsi"/>
                <w:szCs w:val="22"/>
              </w:rPr>
            </w:pPr>
            <w:r w:rsidRPr="00EF7FFB">
              <w:rPr>
                <w:rFonts w:asciiTheme="minorHAnsi" w:hAnsiTheme="minorHAnsi" w:cstheme="minorHAnsi"/>
                <w:szCs w:val="22"/>
              </w:rPr>
              <w:t>Reporting</w:t>
            </w:r>
          </w:p>
        </w:tc>
        <w:tc>
          <w:tcPr>
            <w:tcW w:w="5742" w:type="dxa"/>
            <w:shd w:val="clear" w:color="auto" w:fill="auto"/>
          </w:tcPr>
          <w:p w:rsidR="00244B8F" w:rsidRPr="00EF7FFB" w:rsidRDefault="00244B8F" w:rsidP="00FA04E2">
            <w:pPr>
              <w:widowControl w:val="0"/>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This is an entirely confidential relationship and the befriender does not make a report. However if the befriender is concerned about anything, they should write to the Minister in Oversight, with the consent of the Probationer.</w:t>
            </w:r>
            <w:r w:rsidR="005070C5" w:rsidRPr="00EF7FFB">
              <w:rPr>
                <w:rFonts w:asciiTheme="minorHAnsi" w:hAnsiTheme="minorHAnsi" w:cstheme="minorHAnsi"/>
                <w:szCs w:val="22"/>
                <w:lang w:eastAsia="en-GB"/>
              </w:rPr>
              <w:t xml:space="preserve"> The probationer minister will be required to evidence that they have identified an appropriate befriender who is willing to serve. </w:t>
            </w:r>
          </w:p>
        </w:tc>
      </w:tr>
    </w:tbl>
    <w:p w:rsidR="001732A8" w:rsidRPr="00EF7FFB" w:rsidRDefault="001732A8" w:rsidP="00FA04E2">
      <w:pPr>
        <w:spacing w:line="276" w:lineRule="auto"/>
        <w:rPr>
          <w:rFonts w:asciiTheme="minorHAnsi" w:hAnsiTheme="minorHAnsi" w:cstheme="minorHAnsi"/>
          <w:i/>
          <w:szCs w:val="22"/>
        </w:rPr>
      </w:pPr>
    </w:p>
    <w:p w:rsidR="002260DA" w:rsidRPr="00EF7FFB" w:rsidRDefault="002260DA" w:rsidP="00FA04E2">
      <w:pPr>
        <w:spacing w:line="276" w:lineRule="auto"/>
        <w:rPr>
          <w:rFonts w:asciiTheme="minorHAnsi" w:hAnsiTheme="minorHAnsi" w:cstheme="minorHAnsi"/>
          <w:i/>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5750"/>
      </w:tblGrid>
      <w:tr w:rsidR="00587025" w:rsidRPr="00EF7FFB" w:rsidTr="00587025">
        <w:tc>
          <w:tcPr>
            <w:tcW w:w="3246" w:type="dxa"/>
            <w:shd w:val="clear" w:color="auto" w:fill="auto"/>
          </w:tcPr>
          <w:p w:rsidR="00587025" w:rsidRPr="00EF7FFB" w:rsidRDefault="00587025" w:rsidP="00587025">
            <w:pPr>
              <w:spacing w:line="276" w:lineRule="auto"/>
              <w:rPr>
                <w:rFonts w:asciiTheme="minorHAnsi" w:hAnsiTheme="minorHAnsi" w:cstheme="minorHAnsi"/>
                <w:b/>
                <w:i/>
                <w:szCs w:val="22"/>
              </w:rPr>
            </w:pPr>
            <w:r w:rsidRPr="00EF7FFB">
              <w:rPr>
                <w:rFonts w:asciiTheme="minorHAnsi" w:hAnsiTheme="minorHAnsi" w:cstheme="minorHAnsi"/>
                <w:b/>
                <w:szCs w:val="22"/>
              </w:rPr>
              <w:t>Name of Wise Senior (diaconal probationers only)</w:t>
            </w:r>
          </w:p>
        </w:tc>
        <w:tc>
          <w:tcPr>
            <w:tcW w:w="5750" w:type="dxa"/>
          </w:tcPr>
          <w:p w:rsidR="00587025" w:rsidRPr="00EF7FFB" w:rsidRDefault="00587025" w:rsidP="00587025">
            <w:pPr>
              <w:spacing w:line="276" w:lineRule="auto"/>
              <w:rPr>
                <w:rFonts w:asciiTheme="minorHAnsi" w:hAnsiTheme="minorHAnsi" w:cstheme="minorHAnsi"/>
                <w:i/>
                <w:szCs w:val="22"/>
              </w:rPr>
            </w:pPr>
          </w:p>
        </w:tc>
      </w:tr>
      <w:tr w:rsidR="00587025" w:rsidRPr="00EF7FFB" w:rsidTr="00587025">
        <w:tc>
          <w:tcPr>
            <w:tcW w:w="3246" w:type="dxa"/>
            <w:shd w:val="clear" w:color="auto" w:fill="auto"/>
          </w:tcPr>
          <w:p w:rsidR="00587025" w:rsidRPr="00EF7FFB" w:rsidRDefault="00587025" w:rsidP="00587025">
            <w:pPr>
              <w:spacing w:line="276" w:lineRule="auto"/>
              <w:rPr>
                <w:rFonts w:asciiTheme="minorHAnsi" w:hAnsiTheme="minorHAnsi" w:cstheme="minorHAnsi"/>
                <w:szCs w:val="22"/>
              </w:rPr>
            </w:pPr>
            <w:r w:rsidRPr="00EF7FFB">
              <w:rPr>
                <w:rFonts w:asciiTheme="minorHAnsi" w:hAnsiTheme="minorHAnsi" w:cstheme="minorHAnsi"/>
                <w:szCs w:val="22"/>
              </w:rPr>
              <w:t>Identified by</w:t>
            </w:r>
          </w:p>
        </w:tc>
        <w:tc>
          <w:tcPr>
            <w:tcW w:w="5750" w:type="dxa"/>
          </w:tcPr>
          <w:p w:rsidR="00587025" w:rsidRPr="00EF7FFB" w:rsidRDefault="00587025" w:rsidP="00587025">
            <w:pPr>
              <w:spacing w:line="276" w:lineRule="auto"/>
              <w:rPr>
                <w:rFonts w:asciiTheme="minorHAnsi" w:hAnsiTheme="minorHAnsi" w:cstheme="minorHAnsi"/>
                <w:szCs w:val="22"/>
              </w:rPr>
            </w:pPr>
            <w:r w:rsidRPr="00EF7FFB">
              <w:rPr>
                <w:rFonts w:asciiTheme="minorHAnsi" w:hAnsiTheme="minorHAnsi" w:cstheme="minorHAnsi"/>
                <w:szCs w:val="22"/>
              </w:rPr>
              <w:t>The Warden of the MDO</w:t>
            </w:r>
          </w:p>
        </w:tc>
      </w:tr>
      <w:tr w:rsidR="00587025" w:rsidRPr="00EF7FFB" w:rsidTr="00587025">
        <w:tc>
          <w:tcPr>
            <w:tcW w:w="3246" w:type="dxa"/>
            <w:shd w:val="clear" w:color="auto" w:fill="auto"/>
          </w:tcPr>
          <w:p w:rsidR="00587025" w:rsidRPr="00EF7FFB" w:rsidRDefault="00587025" w:rsidP="00587025">
            <w:pPr>
              <w:spacing w:line="276" w:lineRule="auto"/>
              <w:rPr>
                <w:rFonts w:asciiTheme="minorHAnsi" w:hAnsiTheme="minorHAnsi" w:cstheme="minorHAnsi"/>
                <w:szCs w:val="22"/>
              </w:rPr>
            </w:pPr>
            <w:r w:rsidRPr="00EF7FFB">
              <w:rPr>
                <w:rFonts w:asciiTheme="minorHAnsi" w:hAnsiTheme="minorHAnsi" w:cstheme="minorHAnsi"/>
                <w:szCs w:val="22"/>
              </w:rPr>
              <w:t>Role</w:t>
            </w:r>
          </w:p>
        </w:tc>
        <w:tc>
          <w:tcPr>
            <w:tcW w:w="5750" w:type="dxa"/>
          </w:tcPr>
          <w:p w:rsidR="00051BCA" w:rsidRPr="00EF7FFB" w:rsidRDefault="00051BCA" w:rsidP="00176865">
            <w:pPr>
              <w:pStyle w:val="Default"/>
              <w:numPr>
                <w:ilvl w:val="0"/>
                <w:numId w:val="7"/>
              </w:numPr>
              <w:spacing w:line="276" w:lineRule="auto"/>
              <w:rPr>
                <w:rFonts w:asciiTheme="minorHAnsi" w:hAnsiTheme="minorHAnsi" w:cstheme="minorHAnsi"/>
                <w:sz w:val="22"/>
                <w:szCs w:val="22"/>
              </w:rPr>
            </w:pPr>
            <w:r w:rsidRPr="00EF7FFB">
              <w:rPr>
                <w:rFonts w:asciiTheme="minorHAnsi" w:hAnsiTheme="minorHAnsi" w:cstheme="minorHAnsi"/>
                <w:sz w:val="22"/>
                <w:szCs w:val="22"/>
              </w:rPr>
              <w:t xml:space="preserve">Enables and encourages the probationer’s development and understanding of being a member of a religious order. </w:t>
            </w:r>
          </w:p>
          <w:p w:rsidR="00176865" w:rsidRPr="00EF7FFB" w:rsidRDefault="00176865" w:rsidP="00176865">
            <w:pPr>
              <w:widowControl w:val="0"/>
              <w:numPr>
                <w:ilvl w:val="0"/>
                <w:numId w:val="7"/>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 xml:space="preserve">Brings an external perspective to the work situation and the relationships it involves </w:t>
            </w:r>
          </w:p>
          <w:p w:rsidR="00587025" w:rsidRPr="00EF7FFB" w:rsidRDefault="00051BCA" w:rsidP="00176865">
            <w:pPr>
              <w:pStyle w:val="Default"/>
              <w:numPr>
                <w:ilvl w:val="0"/>
                <w:numId w:val="7"/>
              </w:numPr>
              <w:spacing w:line="276" w:lineRule="auto"/>
              <w:rPr>
                <w:rFonts w:asciiTheme="minorHAnsi" w:hAnsiTheme="minorHAnsi" w:cstheme="minorHAnsi"/>
                <w:i/>
                <w:sz w:val="22"/>
                <w:szCs w:val="22"/>
              </w:rPr>
            </w:pPr>
            <w:r w:rsidRPr="00EF7FFB">
              <w:rPr>
                <w:rFonts w:asciiTheme="minorHAnsi" w:hAnsiTheme="minorHAnsi" w:cstheme="minorHAnsi"/>
                <w:sz w:val="22"/>
                <w:szCs w:val="22"/>
              </w:rPr>
              <w:t xml:space="preserve">The probationer will be asked to comment on their meetings with their Wise Senior in their written theological reflection. </w:t>
            </w:r>
          </w:p>
        </w:tc>
      </w:tr>
      <w:tr w:rsidR="00587025" w:rsidRPr="00EF7FFB" w:rsidTr="00587025">
        <w:tc>
          <w:tcPr>
            <w:tcW w:w="3246" w:type="dxa"/>
            <w:shd w:val="clear" w:color="auto" w:fill="auto"/>
          </w:tcPr>
          <w:p w:rsidR="00587025" w:rsidRPr="00EF7FFB" w:rsidRDefault="00587025" w:rsidP="00616EB6">
            <w:pPr>
              <w:spacing w:line="276" w:lineRule="auto"/>
              <w:rPr>
                <w:rFonts w:asciiTheme="minorHAnsi" w:hAnsiTheme="minorHAnsi" w:cstheme="minorHAnsi"/>
                <w:szCs w:val="22"/>
              </w:rPr>
            </w:pPr>
            <w:r w:rsidRPr="00EF7FFB">
              <w:rPr>
                <w:rFonts w:asciiTheme="minorHAnsi" w:hAnsiTheme="minorHAnsi" w:cstheme="minorHAnsi"/>
                <w:szCs w:val="22"/>
              </w:rPr>
              <w:t>Frequency of meetings</w:t>
            </w:r>
          </w:p>
          <w:p w:rsidR="00587025" w:rsidRPr="00EF7FFB" w:rsidRDefault="00587025" w:rsidP="00587025">
            <w:pPr>
              <w:tabs>
                <w:tab w:val="left" w:pos="2310"/>
              </w:tabs>
              <w:rPr>
                <w:rFonts w:asciiTheme="minorHAnsi" w:hAnsiTheme="minorHAnsi" w:cstheme="minorHAnsi"/>
                <w:szCs w:val="22"/>
              </w:rPr>
            </w:pPr>
            <w:r w:rsidRPr="00EF7FFB">
              <w:rPr>
                <w:rFonts w:asciiTheme="minorHAnsi" w:hAnsiTheme="minorHAnsi" w:cstheme="minorHAnsi"/>
                <w:szCs w:val="22"/>
              </w:rPr>
              <w:tab/>
            </w:r>
          </w:p>
        </w:tc>
        <w:tc>
          <w:tcPr>
            <w:tcW w:w="5750" w:type="dxa"/>
          </w:tcPr>
          <w:p w:rsidR="00587025" w:rsidRPr="00EF7FFB" w:rsidRDefault="00051BCA" w:rsidP="00587025">
            <w:pPr>
              <w:spacing w:line="276" w:lineRule="auto"/>
              <w:rPr>
                <w:rFonts w:asciiTheme="minorHAnsi" w:hAnsiTheme="minorHAnsi" w:cstheme="minorHAnsi"/>
                <w:szCs w:val="22"/>
              </w:rPr>
            </w:pPr>
            <w:r w:rsidRPr="00EF7FFB">
              <w:rPr>
                <w:rFonts w:asciiTheme="minorHAnsi" w:hAnsiTheme="minorHAnsi" w:cstheme="minorHAnsi"/>
                <w:szCs w:val="22"/>
              </w:rPr>
              <w:t>Every 6 to 8 weeks</w:t>
            </w:r>
          </w:p>
        </w:tc>
      </w:tr>
      <w:tr w:rsidR="00587025" w:rsidRPr="00EF7FFB" w:rsidTr="00587025">
        <w:tc>
          <w:tcPr>
            <w:tcW w:w="3246" w:type="dxa"/>
            <w:shd w:val="clear" w:color="auto" w:fill="auto"/>
          </w:tcPr>
          <w:p w:rsidR="00587025" w:rsidRPr="00EF7FFB" w:rsidRDefault="00587025" w:rsidP="00587025">
            <w:pPr>
              <w:spacing w:line="276" w:lineRule="auto"/>
              <w:rPr>
                <w:rFonts w:asciiTheme="minorHAnsi" w:hAnsiTheme="minorHAnsi" w:cstheme="minorHAnsi"/>
                <w:szCs w:val="22"/>
              </w:rPr>
            </w:pPr>
            <w:r w:rsidRPr="00EF7FFB">
              <w:rPr>
                <w:rFonts w:asciiTheme="minorHAnsi" w:hAnsiTheme="minorHAnsi" w:cstheme="minorHAnsi"/>
                <w:szCs w:val="22"/>
              </w:rPr>
              <w:t>Responsibility for setting meetings</w:t>
            </w:r>
          </w:p>
        </w:tc>
        <w:tc>
          <w:tcPr>
            <w:tcW w:w="5750" w:type="dxa"/>
          </w:tcPr>
          <w:p w:rsidR="00587025" w:rsidRPr="00EF7FFB" w:rsidRDefault="00051BCA" w:rsidP="00587025">
            <w:pPr>
              <w:spacing w:line="276" w:lineRule="auto"/>
              <w:rPr>
                <w:rFonts w:asciiTheme="minorHAnsi" w:hAnsiTheme="minorHAnsi" w:cstheme="minorHAnsi"/>
                <w:i/>
                <w:szCs w:val="22"/>
              </w:rPr>
            </w:pPr>
            <w:r w:rsidRPr="00EF7FFB">
              <w:rPr>
                <w:rFonts w:asciiTheme="minorHAnsi" w:hAnsiTheme="minorHAnsi" w:cstheme="minorHAnsi"/>
                <w:szCs w:val="22"/>
              </w:rPr>
              <w:t>The probationer is responsible for initiating contact with the Wise Senior and ensuring regular contact.</w:t>
            </w:r>
          </w:p>
        </w:tc>
      </w:tr>
      <w:tr w:rsidR="00176865" w:rsidRPr="00EF7FFB" w:rsidTr="00587025">
        <w:tc>
          <w:tcPr>
            <w:tcW w:w="3246" w:type="dxa"/>
            <w:shd w:val="clear" w:color="auto" w:fill="auto"/>
          </w:tcPr>
          <w:p w:rsidR="00176865" w:rsidRPr="00EF7FFB" w:rsidRDefault="00176865" w:rsidP="00587025">
            <w:pPr>
              <w:spacing w:line="276" w:lineRule="auto"/>
              <w:rPr>
                <w:rFonts w:asciiTheme="minorHAnsi" w:hAnsiTheme="minorHAnsi" w:cstheme="minorHAnsi"/>
                <w:szCs w:val="22"/>
              </w:rPr>
            </w:pPr>
            <w:r w:rsidRPr="00EF7FFB">
              <w:rPr>
                <w:rFonts w:asciiTheme="minorHAnsi" w:hAnsiTheme="minorHAnsi" w:cstheme="minorHAnsi"/>
                <w:szCs w:val="22"/>
              </w:rPr>
              <w:lastRenderedPageBreak/>
              <w:t>Reporting</w:t>
            </w:r>
          </w:p>
        </w:tc>
        <w:tc>
          <w:tcPr>
            <w:tcW w:w="5750" w:type="dxa"/>
          </w:tcPr>
          <w:p w:rsidR="00176865" w:rsidRPr="00EF7FFB" w:rsidRDefault="00176865" w:rsidP="00176865">
            <w:pPr>
              <w:spacing w:line="276" w:lineRule="auto"/>
              <w:rPr>
                <w:rFonts w:asciiTheme="minorHAnsi" w:hAnsiTheme="minorHAnsi" w:cstheme="minorHAnsi"/>
                <w:szCs w:val="22"/>
              </w:rPr>
            </w:pPr>
            <w:r w:rsidRPr="00EF7FFB">
              <w:rPr>
                <w:rFonts w:asciiTheme="minorHAnsi" w:hAnsiTheme="minorHAnsi" w:cstheme="minorHAnsi"/>
                <w:szCs w:val="22"/>
                <w:lang w:eastAsia="en-GB"/>
              </w:rPr>
              <w:t xml:space="preserve">The Wise Senior does not make a report. However if the Wise Senior is concerned about anything, they should contact the Warden, with the consent of the Probationer. </w:t>
            </w:r>
          </w:p>
        </w:tc>
      </w:tr>
    </w:tbl>
    <w:p w:rsidR="00C85079" w:rsidRPr="00EF7FFB" w:rsidRDefault="00C85079" w:rsidP="00FA04E2">
      <w:pPr>
        <w:spacing w:line="276" w:lineRule="auto"/>
        <w:rPr>
          <w:rFonts w:asciiTheme="minorHAnsi" w:hAnsiTheme="minorHAnsi" w:cstheme="minorHAnsi"/>
          <w:i/>
          <w:szCs w:val="22"/>
        </w:rPr>
      </w:pPr>
    </w:p>
    <w:p w:rsidR="00616EB6" w:rsidRPr="00EF7FFB" w:rsidRDefault="00616EB6" w:rsidP="00FA04E2">
      <w:pPr>
        <w:spacing w:line="276" w:lineRule="auto"/>
        <w:rPr>
          <w:rFonts w:asciiTheme="minorHAnsi" w:hAnsiTheme="minorHAnsi" w:cstheme="minorHAnsi"/>
          <w:i/>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3"/>
        <w:gridCol w:w="5743"/>
      </w:tblGrid>
      <w:tr w:rsidR="00616EB6" w:rsidRPr="00EF7FFB" w:rsidTr="00422E2A">
        <w:tc>
          <w:tcPr>
            <w:tcW w:w="3253" w:type="dxa"/>
          </w:tcPr>
          <w:p w:rsidR="00616EB6" w:rsidRPr="00EF7FFB" w:rsidRDefault="00616EB6" w:rsidP="00616EB6">
            <w:pPr>
              <w:spacing w:line="276" w:lineRule="auto"/>
              <w:rPr>
                <w:rFonts w:asciiTheme="minorHAnsi" w:hAnsiTheme="minorHAnsi" w:cstheme="minorHAnsi"/>
                <w:b/>
                <w:i/>
                <w:szCs w:val="22"/>
              </w:rPr>
            </w:pPr>
            <w:r w:rsidRPr="00EF7FFB">
              <w:rPr>
                <w:rFonts w:asciiTheme="minorHAnsi" w:hAnsiTheme="minorHAnsi" w:cstheme="minorHAnsi"/>
                <w:b/>
                <w:szCs w:val="22"/>
              </w:rPr>
              <w:t>Name of Spiritual Director (diaconal probationers only)</w:t>
            </w:r>
          </w:p>
        </w:tc>
        <w:tc>
          <w:tcPr>
            <w:tcW w:w="5743" w:type="dxa"/>
          </w:tcPr>
          <w:p w:rsidR="00616EB6" w:rsidRPr="00EF7FFB" w:rsidRDefault="00616EB6" w:rsidP="00616EB6">
            <w:pPr>
              <w:spacing w:line="276" w:lineRule="auto"/>
              <w:rPr>
                <w:rFonts w:asciiTheme="minorHAnsi" w:hAnsiTheme="minorHAnsi" w:cstheme="minorHAnsi"/>
                <w:i/>
                <w:szCs w:val="22"/>
              </w:rPr>
            </w:pPr>
          </w:p>
        </w:tc>
      </w:tr>
      <w:tr w:rsidR="00616EB6" w:rsidRPr="00EF7FFB" w:rsidTr="00422E2A">
        <w:tc>
          <w:tcPr>
            <w:tcW w:w="325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rPr>
              <w:t>Identified by</w:t>
            </w:r>
          </w:p>
        </w:tc>
        <w:tc>
          <w:tcPr>
            <w:tcW w:w="574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rPr>
              <w:t>The Probationer Minister</w:t>
            </w:r>
          </w:p>
        </w:tc>
      </w:tr>
      <w:tr w:rsidR="00616EB6" w:rsidRPr="00EF7FFB" w:rsidTr="00422E2A">
        <w:tc>
          <w:tcPr>
            <w:tcW w:w="325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rPr>
              <w:t>Role</w:t>
            </w:r>
          </w:p>
        </w:tc>
        <w:tc>
          <w:tcPr>
            <w:tcW w:w="5743" w:type="dxa"/>
          </w:tcPr>
          <w:p w:rsidR="00616EB6" w:rsidRPr="00EF7FFB" w:rsidRDefault="00616EB6" w:rsidP="00616EB6">
            <w:pPr>
              <w:pStyle w:val="ListParagraph"/>
              <w:widowControl w:val="0"/>
              <w:numPr>
                <w:ilvl w:val="0"/>
                <w:numId w:val="7"/>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Understands the demands of ordained ministry but need not be ordained.</w:t>
            </w:r>
          </w:p>
          <w:p w:rsidR="00616EB6" w:rsidRPr="00EF7FFB" w:rsidRDefault="00616EB6" w:rsidP="00616EB6">
            <w:pPr>
              <w:pStyle w:val="ListParagraph"/>
              <w:widowControl w:val="0"/>
              <w:numPr>
                <w:ilvl w:val="0"/>
                <w:numId w:val="7"/>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Makes regular time to listen to the probationer using skills of active listening</w:t>
            </w:r>
          </w:p>
          <w:p w:rsidR="00616EB6" w:rsidRPr="00EF7FFB" w:rsidRDefault="00616EB6" w:rsidP="00616EB6">
            <w:pPr>
              <w:pStyle w:val="ListParagraph"/>
              <w:widowControl w:val="0"/>
              <w:numPr>
                <w:ilvl w:val="0"/>
                <w:numId w:val="7"/>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Supports the probationer in developing healthy patterns of life and faith during this transition period</w:t>
            </w:r>
          </w:p>
          <w:p w:rsidR="00616EB6" w:rsidRPr="00EF7FFB" w:rsidRDefault="00616EB6" w:rsidP="00616EB6">
            <w:pPr>
              <w:pStyle w:val="ListParagraph"/>
              <w:widowControl w:val="0"/>
              <w:numPr>
                <w:ilvl w:val="0"/>
                <w:numId w:val="7"/>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rPr>
              <w:t>Prays for and with the probationer</w:t>
            </w:r>
          </w:p>
          <w:p w:rsidR="00616EB6" w:rsidRPr="00EF7FFB" w:rsidRDefault="00616EB6" w:rsidP="00616EB6">
            <w:pPr>
              <w:widowControl w:val="0"/>
              <w:numPr>
                <w:ilvl w:val="0"/>
                <w:numId w:val="7"/>
              </w:numPr>
              <w:autoSpaceDE w:val="0"/>
              <w:autoSpaceDN w:val="0"/>
              <w:adjustRightInd w:val="0"/>
              <w:spacing w:line="276" w:lineRule="auto"/>
              <w:rPr>
                <w:rFonts w:asciiTheme="minorHAnsi" w:hAnsiTheme="minorHAnsi" w:cstheme="minorHAnsi"/>
                <w:szCs w:val="22"/>
                <w:lang w:eastAsia="en-GB"/>
              </w:rPr>
            </w:pPr>
            <w:r w:rsidRPr="00EF7FFB">
              <w:rPr>
                <w:rFonts w:asciiTheme="minorHAnsi" w:hAnsiTheme="minorHAnsi" w:cstheme="minorHAnsi"/>
                <w:szCs w:val="22"/>
                <w:lang w:eastAsia="en-GB"/>
              </w:rPr>
              <w:t>Brings an external perspective to the work situation and the relationships it involves as appropriate</w:t>
            </w:r>
          </w:p>
          <w:p w:rsidR="00616EB6" w:rsidRPr="00EF7FFB" w:rsidRDefault="00616EB6" w:rsidP="00616EB6">
            <w:pPr>
              <w:pStyle w:val="Default"/>
              <w:numPr>
                <w:ilvl w:val="0"/>
                <w:numId w:val="7"/>
              </w:numPr>
              <w:spacing w:line="276" w:lineRule="auto"/>
              <w:rPr>
                <w:rFonts w:asciiTheme="minorHAnsi" w:hAnsiTheme="minorHAnsi" w:cstheme="minorHAnsi"/>
                <w:i/>
                <w:sz w:val="22"/>
                <w:szCs w:val="22"/>
              </w:rPr>
            </w:pPr>
            <w:r w:rsidRPr="00EF7FFB">
              <w:rPr>
                <w:rFonts w:asciiTheme="minorHAnsi" w:hAnsiTheme="minorHAnsi" w:cstheme="minorHAnsi"/>
                <w:sz w:val="22"/>
                <w:szCs w:val="22"/>
              </w:rPr>
              <w:t xml:space="preserve">The probationer will be asked to comment on their meetings with their Spiritual Director in their written theological reflection. </w:t>
            </w:r>
          </w:p>
        </w:tc>
      </w:tr>
      <w:tr w:rsidR="00616EB6" w:rsidRPr="00EF7FFB" w:rsidTr="00422E2A">
        <w:tc>
          <w:tcPr>
            <w:tcW w:w="3253" w:type="dxa"/>
          </w:tcPr>
          <w:p w:rsidR="00616EB6" w:rsidRPr="00EF7FFB" w:rsidRDefault="00616EB6" w:rsidP="00EF7FFB">
            <w:pPr>
              <w:spacing w:line="276" w:lineRule="auto"/>
              <w:rPr>
                <w:rFonts w:asciiTheme="minorHAnsi" w:hAnsiTheme="minorHAnsi" w:cstheme="minorHAnsi"/>
                <w:szCs w:val="22"/>
              </w:rPr>
            </w:pPr>
            <w:r w:rsidRPr="00EF7FFB">
              <w:rPr>
                <w:rFonts w:asciiTheme="minorHAnsi" w:hAnsiTheme="minorHAnsi" w:cstheme="minorHAnsi"/>
                <w:szCs w:val="22"/>
              </w:rPr>
              <w:t>Frequency of meetings</w:t>
            </w:r>
          </w:p>
          <w:p w:rsidR="00616EB6" w:rsidRPr="00EF7FFB" w:rsidRDefault="00616EB6" w:rsidP="00616EB6">
            <w:pPr>
              <w:tabs>
                <w:tab w:val="left" w:pos="2310"/>
              </w:tabs>
              <w:rPr>
                <w:rFonts w:asciiTheme="minorHAnsi" w:hAnsiTheme="minorHAnsi" w:cstheme="minorHAnsi"/>
                <w:szCs w:val="22"/>
              </w:rPr>
            </w:pPr>
            <w:r w:rsidRPr="00EF7FFB">
              <w:rPr>
                <w:rFonts w:asciiTheme="minorHAnsi" w:hAnsiTheme="minorHAnsi" w:cstheme="minorHAnsi"/>
                <w:szCs w:val="22"/>
              </w:rPr>
              <w:tab/>
            </w:r>
          </w:p>
        </w:tc>
        <w:tc>
          <w:tcPr>
            <w:tcW w:w="574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rPr>
              <w:t xml:space="preserve">Every 6 to 8 weeks </w:t>
            </w:r>
            <w:r w:rsidR="00D066D5">
              <w:rPr>
                <w:rFonts w:asciiTheme="minorHAnsi" w:hAnsiTheme="minorHAnsi" w:cstheme="minorHAnsi"/>
                <w:szCs w:val="22"/>
                <w:lang w:eastAsia="en-GB"/>
              </w:rPr>
              <w:t>for the first six months, which can then become less frequent</w:t>
            </w:r>
          </w:p>
        </w:tc>
      </w:tr>
      <w:tr w:rsidR="00616EB6" w:rsidRPr="00EF7FFB" w:rsidTr="00422E2A">
        <w:tc>
          <w:tcPr>
            <w:tcW w:w="325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rPr>
              <w:t>Responsibility for setting meetings</w:t>
            </w:r>
          </w:p>
        </w:tc>
        <w:tc>
          <w:tcPr>
            <w:tcW w:w="5743" w:type="dxa"/>
          </w:tcPr>
          <w:p w:rsidR="00616EB6" w:rsidRPr="00EF7FFB" w:rsidRDefault="00616EB6" w:rsidP="00616EB6">
            <w:pPr>
              <w:spacing w:line="276" w:lineRule="auto"/>
              <w:rPr>
                <w:rFonts w:asciiTheme="minorHAnsi" w:hAnsiTheme="minorHAnsi" w:cstheme="minorHAnsi"/>
                <w:i/>
                <w:szCs w:val="22"/>
              </w:rPr>
            </w:pPr>
            <w:r w:rsidRPr="00EF7FFB">
              <w:rPr>
                <w:rFonts w:asciiTheme="minorHAnsi" w:hAnsiTheme="minorHAnsi" w:cstheme="minorHAnsi"/>
                <w:szCs w:val="22"/>
              </w:rPr>
              <w:t>The probationer is responsible for initiating contact with their Spiritual Director and ensuring regular contact.</w:t>
            </w:r>
          </w:p>
        </w:tc>
      </w:tr>
      <w:tr w:rsidR="00616EB6" w:rsidRPr="00EF7FFB" w:rsidTr="00422E2A">
        <w:tc>
          <w:tcPr>
            <w:tcW w:w="325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rPr>
              <w:t>Reporting</w:t>
            </w:r>
          </w:p>
        </w:tc>
        <w:tc>
          <w:tcPr>
            <w:tcW w:w="5743" w:type="dxa"/>
          </w:tcPr>
          <w:p w:rsidR="00616EB6" w:rsidRPr="00EF7FFB" w:rsidRDefault="00616EB6" w:rsidP="00616EB6">
            <w:pPr>
              <w:spacing w:line="276" w:lineRule="auto"/>
              <w:rPr>
                <w:rFonts w:asciiTheme="minorHAnsi" w:hAnsiTheme="minorHAnsi" w:cstheme="minorHAnsi"/>
                <w:szCs w:val="22"/>
              </w:rPr>
            </w:pPr>
            <w:r w:rsidRPr="00EF7FFB">
              <w:rPr>
                <w:rFonts w:asciiTheme="minorHAnsi" w:hAnsiTheme="minorHAnsi" w:cstheme="minorHAnsi"/>
                <w:szCs w:val="22"/>
                <w:lang w:eastAsia="en-GB"/>
              </w:rPr>
              <w:t>This is an entirely confidential relationship and the Spiritual Director does not make a report.  The probationer will be required to evidence that they have identified an appropriate Spiritual Director.</w:t>
            </w:r>
          </w:p>
        </w:tc>
      </w:tr>
    </w:tbl>
    <w:p w:rsidR="00616EB6" w:rsidRDefault="00616EB6" w:rsidP="00FA04E2">
      <w:pPr>
        <w:spacing w:line="276" w:lineRule="auto"/>
        <w:rPr>
          <w:rFonts w:asciiTheme="minorHAnsi" w:hAnsiTheme="minorHAnsi" w:cstheme="minorHAnsi"/>
          <w:i/>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3"/>
        <w:gridCol w:w="5743"/>
      </w:tblGrid>
      <w:tr w:rsidR="00290D6E" w:rsidRPr="00EF7FFB" w:rsidTr="00BF7374">
        <w:tc>
          <w:tcPr>
            <w:tcW w:w="3253" w:type="dxa"/>
          </w:tcPr>
          <w:p w:rsidR="00290D6E" w:rsidRPr="00EF7FFB" w:rsidRDefault="00290D6E" w:rsidP="00290D6E">
            <w:pPr>
              <w:spacing w:line="276" w:lineRule="auto"/>
              <w:rPr>
                <w:rFonts w:asciiTheme="minorHAnsi" w:hAnsiTheme="minorHAnsi" w:cstheme="minorHAnsi"/>
                <w:b/>
                <w:i/>
                <w:szCs w:val="22"/>
              </w:rPr>
            </w:pPr>
            <w:r w:rsidRPr="00EF7FFB">
              <w:rPr>
                <w:rFonts w:asciiTheme="minorHAnsi" w:hAnsiTheme="minorHAnsi" w:cstheme="minorHAnsi"/>
                <w:b/>
                <w:szCs w:val="22"/>
              </w:rPr>
              <w:t xml:space="preserve">Name of </w:t>
            </w:r>
            <w:r>
              <w:rPr>
                <w:rFonts w:asciiTheme="minorHAnsi" w:hAnsiTheme="minorHAnsi" w:cstheme="minorHAnsi"/>
                <w:b/>
                <w:szCs w:val="22"/>
              </w:rPr>
              <w:t>Coordinator of the Worship Development Group</w:t>
            </w:r>
          </w:p>
        </w:tc>
        <w:tc>
          <w:tcPr>
            <w:tcW w:w="5743" w:type="dxa"/>
          </w:tcPr>
          <w:p w:rsidR="00290D6E" w:rsidRPr="00EF7FFB" w:rsidRDefault="00290D6E" w:rsidP="00BF7374">
            <w:pPr>
              <w:spacing w:line="276" w:lineRule="auto"/>
              <w:rPr>
                <w:rFonts w:asciiTheme="minorHAnsi" w:hAnsiTheme="minorHAnsi" w:cstheme="minorHAnsi"/>
                <w:i/>
                <w:szCs w:val="22"/>
              </w:rPr>
            </w:pPr>
          </w:p>
        </w:tc>
      </w:tr>
      <w:tr w:rsidR="00290D6E" w:rsidRPr="00EF7FFB" w:rsidTr="00BF7374">
        <w:tc>
          <w:tcPr>
            <w:tcW w:w="3253" w:type="dxa"/>
          </w:tcPr>
          <w:p w:rsidR="00290D6E" w:rsidRPr="00EF7FFB" w:rsidRDefault="00290D6E" w:rsidP="00BF7374">
            <w:pPr>
              <w:spacing w:line="276" w:lineRule="auto"/>
              <w:rPr>
                <w:rFonts w:asciiTheme="minorHAnsi" w:hAnsiTheme="minorHAnsi" w:cstheme="minorHAnsi"/>
                <w:szCs w:val="22"/>
              </w:rPr>
            </w:pPr>
            <w:r w:rsidRPr="00EF7FFB">
              <w:rPr>
                <w:rFonts w:asciiTheme="minorHAnsi" w:hAnsiTheme="minorHAnsi" w:cstheme="minorHAnsi"/>
                <w:szCs w:val="22"/>
              </w:rPr>
              <w:t>Identified by</w:t>
            </w:r>
          </w:p>
        </w:tc>
        <w:tc>
          <w:tcPr>
            <w:tcW w:w="5743" w:type="dxa"/>
          </w:tcPr>
          <w:p w:rsidR="00290D6E" w:rsidRPr="00EF7FFB" w:rsidRDefault="00290D6E" w:rsidP="00290D6E">
            <w:pPr>
              <w:spacing w:line="276" w:lineRule="auto"/>
              <w:rPr>
                <w:rFonts w:asciiTheme="minorHAnsi" w:hAnsiTheme="minorHAnsi" w:cstheme="minorHAnsi"/>
                <w:szCs w:val="22"/>
              </w:rPr>
            </w:pPr>
            <w:r w:rsidRPr="00EF7FFB">
              <w:rPr>
                <w:rFonts w:asciiTheme="minorHAnsi" w:hAnsiTheme="minorHAnsi" w:cstheme="minorHAnsi"/>
                <w:szCs w:val="22"/>
              </w:rPr>
              <w:t xml:space="preserve">The </w:t>
            </w:r>
            <w:r>
              <w:rPr>
                <w:rFonts w:asciiTheme="minorHAnsi" w:hAnsiTheme="minorHAnsi" w:cstheme="minorHAnsi"/>
                <w:szCs w:val="22"/>
              </w:rPr>
              <w:t xml:space="preserve">Superintendent </w:t>
            </w:r>
          </w:p>
        </w:tc>
      </w:tr>
      <w:tr w:rsidR="00290D6E" w:rsidRPr="00EF7FFB" w:rsidTr="00BF7374">
        <w:tc>
          <w:tcPr>
            <w:tcW w:w="3253" w:type="dxa"/>
          </w:tcPr>
          <w:p w:rsidR="00290D6E" w:rsidRPr="00EF7FFB" w:rsidRDefault="00290D6E" w:rsidP="00BF7374">
            <w:pPr>
              <w:spacing w:line="276" w:lineRule="auto"/>
              <w:rPr>
                <w:rFonts w:asciiTheme="minorHAnsi" w:hAnsiTheme="minorHAnsi" w:cstheme="minorHAnsi"/>
                <w:szCs w:val="22"/>
              </w:rPr>
            </w:pPr>
            <w:r w:rsidRPr="00EF7FFB">
              <w:rPr>
                <w:rFonts w:asciiTheme="minorHAnsi" w:hAnsiTheme="minorHAnsi" w:cstheme="minorHAnsi"/>
                <w:szCs w:val="22"/>
              </w:rPr>
              <w:t>Role</w:t>
            </w:r>
          </w:p>
        </w:tc>
        <w:tc>
          <w:tcPr>
            <w:tcW w:w="5743" w:type="dxa"/>
          </w:tcPr>
          <w:p w:rsidR="00290D6E" w:rsidRPr="00290D6E" w:rsidRDefault="00290D6E" w:rsidP="00BF7374">
            <w:pPr>
              <w:pStyle w:val="Default"/>
              <w:numPr>
                <w:ilvl w:val="0"/>
                <w:numId w:val="7"/>
              </w:numPr>
              <w:spacing w:line="276" w:lineRule="auto"/>
              <w:rPr>
                <w:rFonts w:asciiTheme="minorHAnsi" w:hAnsiTheme="minorHAnsi" w:cstheme="minorHAnsi"/>
                <w:i/>
                <w:sz w:val="22"/>
                <w:szCs w:val="22"/>
              </w:rPr>
            </w:pPr>
            <w:r>
              <w:rPr>
                <w:rFonts w:asciiTheme="minorHAnsi" w:hAnsiTheme="minorHAnsi" w:cstheme="minorHAnsi"/>
                <w:sz w:val="22"/>
                <w:szCs w:val="22"/>
              </w:rPr>
              <w:t xml:space="preserve">Help the probationer develop as a leader of worship </w:t>
            </w:r>
          </w:p>
          <w:p w:rsidR="00290D6E" w:rsidRPr="00290D6E" w:rsidRDefault="00290D6E" w:rsidP="00290D6E">
            <w:pPr>
              <w:pStyle w:val="Default"/>
              <w:numPr>
                <w:ilvl w:val="0"/>
                <w:numId w:val="7"/>
              </w:numPr>
              <w:spacing w:line="276" w:lineRule="auto"/>
              <w:rPr>
                <w:rFonts w:asciiTheme="minorHAnsi" w:hAnsiTheme="minorHAnsi" w:cstheme="minorHAnsi"/>
                <w:i/>
                <w:sz w:val="22"/>
                <w:szCs w:val="22"/>
              </w:rPr>
            </w:pPr>
            <w:r>
              <w:rPr>
                <w:rFonts w:asciiTheme="minorHAnsi" w:hAnsiTheme="minorHAnsi" w:cstheme="minorHAnsi"/>
                <w:sz w:val="22"/>
                <w:szCs w:val="22"/>
              </w:rPr>
              <w:t>Report to the DPC on their development</w:t>
            </w:r>
          </w:p>
          <w:p w:rsidR="00290D6E" w:rsidRPr="00EF7FFB" w:rsidRDefault="00290D6E" w:rsidP="00290D6E">
            <w:pPr>
              <w:pStyle w:val="Default"/>
              <w:numPr>
                <w:ilvl w:val="0"/>
                <w:numId w:val="7"/>
              </w:numPr>
              <w:spacing w:line="276" w:lineRule="auto"/>
              <w:rPr>
                <w:rFonts w:asciiTheme="minorHAnsi" w:hAnsiTheme="minorHAnsi" w:cstheme="minorHAnsi"/>
                <w:i/>
                <w:sz w:val="22"/>
                <w:szCs w:val="22"/>
              </w:rPr>
            </w:pPr>
            <w:r w:rsidRPr="00290D6E">
              <w:rPr>
                <w:rFonts w:asciiTheme="minorHAnsi" w:hAnsiTheme="minorHAnsi" w:cstheme="minorHAnsi"/>
                <w:sz w:val="22"/>
                <w:szCs w:val="22"/>
              </w:rPr>
              <w:t xml:space="preserve">Provide a framework </w:t>
            </w:r>
            <w:r w:rsidRPr="00290D6E">
              <w:rPr>
                <w:rFonts w:asciiTheme="minorHAnsi" w:hAnsiTheme="minorHAnsi" w:cstheme="minorHAnsi"/>
                <w:snapToGrid w:val="0"/>
                <w:sz w:val="22"/>
                <w:szCs w:val="22"/>
              </w:rPr>
              <w:t xml:space="preserve">to support reflection on the regular pattern of the leading of </w:t>
            </w:r>
            <w:r>
              <w:rPr>
                <w:rFonts w:asciiTheme="minorHAnsi" w:hAnsiTheme="minorHAnsi" w:cstheme="minorHAnsi"/>
                <w:snapToGrid w:val="0"/>
                <w:sz w:val="22"/>
                <w:szCs w:val="22"/>
              </w:rPr>
              <w:t xml:space="preserve">informal and formal </w:t>
            </w:r>
            <w:r w:rsidRPr="00290D6E">
              <w:rPr>
                <w:rFonts w:asciiTheme="minorHAnsi" w:hAnsiTheme="minorHAnsi" w:cstheme="minorHAnsi"/>
                <w:snapToGrid w:val="0"/>
                <w:sz w:val="22"/>
                <w:szCs w:val="22"/>
              </w:rPr>
              <w:t>worship, and on the changes in style, role and method that the move into a ministerial appointment demand</w:t>
            </w:r>
            <w:r w:rsidRPr="00290D6E">
              <w:rPr>
                <w:rFonts w:asciiTheme="minorHAnsi" w:hAnsiTheme="minorHAnsi" w:cstheme="minorHAnsi"/>
                <w:snapToGrid w:val="0"/>
                <w:sz w:val="22"/>
                <w:szCs w:val="22"/>
              </w:rPr>
              <w:t>s</w:t>
            </w:r>
          </w:p>
        </w:tc>
      </w:tr>
      <w:tr w:rsidR="00290D6E" w:rsidRPr="00EF7FFB" w:rsidTr="00BF7374">
        <w:tc>
          <w:tcPr>
            <w:tcW w:w="3253" w:type="dxa"/>
          </w:tcPr>
          <w:p w:rsidR="00290D6E" w:rsidRPr="00EF7FFB" w:rsidRDefault="00290D6E" w:rsidP="00BF7374">
            <w:pPr>
              <w:spacing w:line="276" w:lineRule="auto"/>
              <w:rPr>
                <w:rFonts w:asciiTheme="minorHAnsi" w:hAnsiTheme="minorHAnsi" w:cstheme="minorHAnsi"/>
                <w:szCs w:val="22"/>
              </w:rPr>
            </w:pPr>
            <w:r w:rsidRPr="00EF7FFB">
              <w:rPr>
                <w:rFonts w:asciiTheme="minorHAnsi" w:hAnsiTheme="minorHAnsi" w:cstheme="minorHAnsi"/>
                <w:szCs w:val="22"/>
              </w:rPr>
              <w:t>Frequency of meetings</w:t>
            </w:r>
          </w:p>
          <w:p w:rsidR="00290D6E" w:rsidRPr="00EF7FFB" w:rsidRDefault="00290D6E" w:rsidP="00BF7374">
            <w:pPr>
              <w:tabs>
                <w:tab w:val="left" w:pos="2310"/>
              </w:tabs>
              <w:rPr>
                <w:rFonts w:asciiTheme="minorHAnsi" w:hAnsiTheme="minorHAnsi" w:cstheme="minorHAnsi"/>
                <w:szCs w:val="22"/>
              </w:rPr>
            </w:pPr>
            <w:r w:rsidRPr="00EF7FFB">
              <w:rPr>
                <w:rFonts w:asciiTheme="minorHAnsi" w:hAnsiTheme="minorHAnsi" w:cstheme="minorHAnsi"/>
                <w:szCs w:val="22"/>
              </w:rPr>
              <w:tab/>
            </w:r>
          </w:p>
        </w:tc>
        <w:tc>
          <w:tcPr>
            <w:tcW w:w="5743" w:type="dxa"/>
          </w:tcPr>
          <w:p w:rsidR="00290D6E" w:rsidRPr="00EF7FFB" w:rsidRDefault="00290D6E" w:rsidP="00BF7374">
            <w:pPr>
              <w:spacing w:line="276" w:lineRule="auto"/>
              <w:rPr>
                <w:rFonts w:asciiTheme="minorHAnsi" w:hAnsiTheme="minorHAnsi" w:cstheme="minorHAnsi"/>
                <w:szCs w:val="22"/>
              </w:rPr>
            </w:pPr>
            <w:r>
              <w:rPr>
                <w:rFonts w:asciiTheme="minorHAnsi" w:hAnsiTheme="minorHAnsi" w:cstheme="minorHAnsi"/>
                <w:szCs w:val="22"/>
              </w:rPr>
              <w:t>To be determined by the group in conjunction with the probationer but at least every 6 weeks</w:t>
            </w:r>
          </w:p>
        </w:tc>
      </w:tr>
      <w:tr w:rsidR="00290D6E" w:rsidRPr="00EF7FFB" w:rsidTr="00BF7374">
        <w:tc>
          <w:tcPr>
            <w:tcW w:w="3253" w:type="dxa"/>
          </w:tcPr>
          <w:p w:rsidR="00290D6E" w:rsidRPr="00EF7FFB" w:rsidRDefault="00290D6E" w:rsidP="00BF7374">
            <w:pPr>
              <w:spacing w:line="276" w:lineRule="auto"/>
              <w:rPr>
                <w:rFonts w:asciiTheme="minorHAnsi" w:hAnsiTheme="minorHAnsi" w:cstheme="minorHAnsi"/>
                <w:szCs w:val="22"/>
              </w:rPr>
            </w:pPr>
            <w:r w:rsidRPr="00EF7FFB">
              <w:rPr>
                <w:rFonts w:asciiTheme="minorHAnsi" w:hAnsiTheme="minorHAnsi" w:cstheme="minorHAnsi"/>
                <w:szCs w:val="22"/>
              </w:rPr>
              <w:t>Responsibility for setting meetings</w:t>
            </w:r>
          </w:p>
        </w:tc>
        <w:tc>
          <w:tcPr>
            <w:tcW w:w="5743" w:type="dxa"/>
          </w:tcPr>
          <w:p w:rsidR="00290D6E" w:rsidRPr="00290D6E" w:rsidRDefault="00290D6E" w:rsidP="00BF7374">
            <w:pPr>
              <w:spacing w:line="276" w:lineRule="auto"/>
              <w:rPr>
                <w:rFonts w:asciiTheme="minorHAnsi" w:hAnsiTheme="minorHAnsi" w:cstheme="minorHAnsi"/>
                <w:szCs w:val="22"/>
              </w:rPr>
            </w:pPr>
            <w:r>
              <w:rPr>
                <w:rFonts w:asciiTheme="minorHAnsi" w:hAnsiTheme="minorHAnsi" w:cstheme="minorHAnsi"/>
                <w:szCs w:val="22"/>
              </w:rPr>
              <w:t>Coordinator of the Worship Development Group</w:t>
            </w:r>
          </w:p>
        </w:tc>
      </w:tr>
      <w:tr w:rsidR="00290D6E" w:rsidRPr="00EF7FFB" w:rsidTr="00BF7374">
        <w:tc>
          <w:tcPr>
            <w:tcW w:w="3253" w:type="dxa"/>
          </w:tcPr>
          <w:p w:rsidR="00290D6E" w:rsidRPr="00EF7FFB" w:rsidRDefault="00290D6E" w:rsidP="00BF7374">
            <w:pPr>
              <w:spacing w:line="276" w:lineRule="auto"/>
              <w:rPr>
                <w:rFonts w:asciiTheme="minorHAnsi" w:hAnsiTheme="minorHAnsi" w:cstheme="minorHAnsi"/>
                <w:szCs w:val="22"/>
              </w:rPr>
            </w:pPr>
            <w:r w:rsidRPr="00EF7FFB">
              <w:rPr>
                <w:rFonts w:asciiTheme="minorHAnsi" w:hAnsiTheme="minorHAnsi" w:cstheme="minorHAnsi"/>
                <w:szCs w:val="22"/>
              </w:rPr>
              <w:t>Reporting</w:t>
            </w:r>
          </w:p>
        </w:tc>
        <w:tc>
          <w:tcPr>
            <w:tcW w:w="5743" w:type="dxa"/>
          </w:tcPr>
          <w:p w:rsidR="00290D6E" w:rsidRPr="00290D6E" w:rsidRDefault="00290D6E" w:rsidP="00290D6E">
            <w:pPr>
              <w:spacing w:line="276" w:lineRule="auto"/>
              <w:rPr>
                <w:rFonts w:asciiTheme="minorHAnsi" w:hAnsiTheme="minorHAnsi" w:cstheme="minorHAnsi"/>
                <w:szCs w:val="22"/>
              </w:rPr>
            </w:pPr>
            <w:bookmarkStart w:id="0" w:name="_GoBack"/>
            <w:bookmarkEnd w:id="0"/>
            <w:r w:rsidRPr="00290D6E">
              <w:rPr>
                <w:rFonts w:asciiTheme="minorHAnsi" w:hAnsiTheme="minorHAnsi" w:cstheme="minorHAnsi"/>
                <w:szCs w:val="22"/>
              </w:rPr>
              <w:t xml:space="preserve">Completes the P3 worship report </w:t>
            </w:r>
          </w:p>
        </w:tc>
      </w:tr>
    </w:tbl>
    <w:p w:rsidR="00290D6E" w:rsidRDefault="00290D6E" w:rsidP="00FA04E2">
      <w:pPr>
        <w:spacing w:line="276" w:lineRule="auto"/>
        <w:rPr>
          <w:rFonts w:asciiTheme="minorHAnsi" w:hAnsiTheme="minorHAnsi" w:cstheme="minorHAnsi"/>
          <w:i/>
          <w:szCs w:val="22"/>
        </w:rPr>
      </w:pPr>
    </w:p>
    <w:p w:rsidR="00EF7FFB" w:rsidRDefault="00EF7FFB" w:rsidP="00FA04E2">
      <w:pPr>
        <w:spacing w:line="276" w:lineRule="auto"/>
        <w:rPr>
          <w:rFonts w:asciiTheme="minorHAnsi" w:hAnsiTheme="minorHAnsi" w:cstheme="minorHAnsi"/>
          <w:i/>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5750"/>
      </w:tblGrid>
      <w:tr w:rsidR="00EF7FFB" w:rsidTr="00625658">
        <w:tc>
          <w:tcPr>
            <w:tcW w:w="3246" w:type="dxa"/>
          </w:tcPr>
          <w:p w:rsidR="00EF7FFB" w:rsidRPr="00EF7FFB" w:rsidRDefault="00EF7FFB" w:rsidP="00FA04E2">
            <w:pPr>
              <w:spacing w:line="276" w:lineRule="auto"/>
              <w:rPr>
                <w:rFonts w:asciiTheme="minorHAnsi" w:hAnsiTheme="minorHAnsi" w:cstheme="minorHAnsi"/>
                <w:b/>
                <w:szCs w:val="22"/>
              </w:rPr>
            </w:pPr>
            <w:r w:rsidRPr="00EF7FFB">
              <w:rPr>
                <w:rFonts w:asciiTheme="minorHAnsi" w:hAnsiTheme="minorHAnsi" w:cstheme="minorHAnsi"/>
                <w:b/>
                <w:szCs w:val="22"/>
              </w:rPr>
              <w:t>Dual Relationships</w:t>
            </w:r>
          </w:p>
        </w:tc>
        <w:tc>
          <w:tcPr>
            <w:tcW w:w="5750" w:type="dxa"/>
          </w:tcPr>
          <w:p w:rsidR="00EF7FFB" w:rsidRDefault="00EF7FFB" w:rsidP="00FA04E2">
            <w:pPr>
              <w:spacing w:line="276" w:lineRule="auto"/>
              <w:rPr>
                <w:rFonts w:asciiTheme="minorHAnsi" w:hAnsiTheme="minorHAnsi" w:cstheme="minorHAnsi"/>
                <w:i/>
                <w:szCs w:val="22"/>
              </w:rPr>
            </w:pPr>
          </w:p>
        </w:tc>
      </w:tr>
      <w:tr w:rsidR="00EF7FFB" w:rsidTr="00625658">
        <w:tc>
          <w:tcPr>
            <w:tcW w:w="3246" w:type="dxa"/>
          </w:tcPr>
          <w:p w:rsidR="00EF7FFB" w:rsidRPr="00625658" w:rsidRDefault="00EF7FFB" w:rsidP="00FA04E2">
            <w:pPr>
              <w:spacing w:line="276" w:lineRule="auto"/>
              <w:rPr>
                <w:rFonts w:asciiTheme="minorHAnsi" w:hAnsiTheme="minorHAnsi" w:cstheme="minorHAnsi"/>
                <w:szCs w:val="22"/>
              </w:rPr>
            </w:pPr>
            <w:r w:rsidRPr="00625658">
              <w:rPr>
                <w:rFonts w:asciiTheme="minorHAnsi" w:hAnsiTheme="minorHAnsi" w:cstheme="minorHAnsi"/>
                <w:szCs w:val="22"/>
              </w:rPr>
              <w:t>Please list any dual relationships (where one person holds more than one of these or other roles which relate to the probationer’s ministry)</w:t>
            </w:r>
          </w:p>
        </w:tc>
        <w:tc>
          <w:tcPr>
            <w:tcW w:w="5750" w:type="dxa"/>
          </w:tcPr>
          <w:p w:rsidR="00EF7FFB" w:rsidRPr="00625658" w:rsidRDefault="00EF7FFB" w:rsidP="00FA04E2">
            <w:pPr>
              <w:spacing w:line="276" w:lineRule="auto"/>
              <w:rPr>
                <w:rFonts w:asciiTheme="minorHAnsi" w:hAnsiTheme="minorHAnsi" w:cstheme="minorHAnsi"/>
                <w:szCs w:val="22"/>
              </w:rPr>
            </w:pPr>
          </w:p>
        </w:tc>
      </w:tr>
      <w:tr w:rsidR="00EF7FFB" w:rsidTr="00625658">
        <w:tc>
          <w:tcPr>
            <w:tcW w:w="3246" w:type="dxa"/>
          </w:tcPr>
          <w:p w:rsidR="00EF7FFB" w:rsidRPr="00625658" w:rsidRDefault="00625658" w:rsidP="00625658">
            <w:pPr>
              <w:spacing w:line="276" w:lineRule="auto"/>
              <w:rPr>
                <w:rFonts w:asciiTheme="minorHAnsi" w:hAnsiTheme="minorHAnsi" w:cstheme="minorHAnsi"/>
                <w:szCs w:val="22"/>
              </w:rPr>
            </w:pPr>
            <w:r w:rsidRPr="00625658">
              <w:rPr>
                <w:rFonts w:asciiTheme="minorHAnsi" w:hAnsiTheme="minorHAnsi" w:cstheme="minorHAnsi"/>
                <w:szCs w:val="22"/>
              </w:rPr>
              <w:t xml:space="preserve">Has a conversation been held </w:t>
            </w:r>
            <w:r>
              <w:rPr>
                <w:rFonts w:asciiTheme="minorHAnsi" w:hAnsiTheme="minorHAnsi" w:cstheme="minorHAnsi"/>
                <w:szCs w:val="22"/>
              </w:rPr>
              <w:t>about these with the probationer</w:t>
            </w:r>
            <w:r w:rsidRPr="00625658">
              <w:rPr>
                <w:rFonts w:asciiTheme="minorHAnsi" w:hAnsiTheme="minorHAnsi" w:cstheme="minorHAnsi"/>
                <w:szCs w:val="22"/>
              </w:rPr>
              <w:t>?</w:t>
            </w:r>
          </w:p>
        </w:tc>
        <w:tc>
          <w:tcPr>
            <w:tcW w:w="5750" w:type="dxa"/>
          </w:tcPr>
          <w:p w:rsidR="00EF7FFB" w:rsidRPr="00625658" w:rsidRDefault="00EF7FFB" w:rsidP="00FA04E2">
            <w:pPr>
              <w:spacing w:line="276" w:lineRule="auto"/>
              <w:rPr>
                <w:rFonts w:asciiTheme="minorHAnsi" w:hAnsiTheme="minorHAnsi" w:cstheme="minorHAnsi"/>
                <w:szCs w:val="22"/>
              </w:rPr>
            </w:pPr>
          </w:p>
        </w:tc>
      </w:tr>
      <w:tr w:rsidR="00EF7FFB" w:rsidTr="00625658">
        <w:tc>
          <w:tcPr>
            <w:tcW w:w="3246" w:type="dxa"/>
          </w:tcPr>
          <w:p w:rsidR="00625658" w:rsidRDefault="00625658" w:rsidP="00FA04E2">
            <w:pPr>
              <w:spacing w:line="276" w:lineRule="auto"/>
              <w:rPr>
                <w:rFonts w:asciiTheme="minorHAnsi" w:hAnsiTheme="minorHAnsi" w:cstheme="minorHAnsi"/>
                <w:szCs w:val="22"/>
              </w:rPr>
            </w:pPr>
            <w:r>
              <w:rPr>
                <w:rFonts w:asciiTheme="minorHAnsi" w:hAnsiTheme="minorHAnsi" w:cstheme="minorHAnsi"/>
                <w:szCs w:val="22"/>
              </w:rPr>
              <w:t xml:space="preserve">What points have emerged which need to be noted </w:t>
            </w:r>
          </w:p>
          <w:p w:rsidR="00EF7FFB" w:rsidRPr="00625658" w:rsidRDefault="00625658" w:rsidP="00FA04E2">
            <w:pPr>
              <w:spacing w:line="276" w:lineRule="auto"/>
              <w:rPr>
                <w:rFonts w:asciiTheme="minorHAnsi" w:hAnsiTheme="minorHAnsi" w:cstheme="minorHAnsi"/>
                <w:szCs w:val="22"/>
              </w:rPr>
            </w:pPr>
            <w:r>
              <w:rPr>
                <w:rFonts w:asciiTheme="minorHAnsi" w:hAnsiTheme="minorHAnsi" w:cstheme="minorHAnsi"/>
                <w:szCs w:val="22"/>
              </w:rPr>
              <w:t>(e.g. confidentiality, boundaries of the roles)</w:t>
            </w:r>
          </w:p>
        </w:tc>
        <w:tc>
          <w:tcPr>
            <w:tcW w:w="5750" w:type="dxa"/>
          </w:tcPr>
          <w:p w:rsidR="00EF7FFB" w:rsidRDefault="00EF7FFB" w:rsidP="00FA04E2">
            <w:pPr>
              <w:spacing w:line="276" w:lineRule="auto"/>
              <w:rPr>
                <w:rFonts w:asciiTheme="minorHAnsi" w:hAnsiTheme="minorHAnsi" w:cstheme="minorHAnsi"/>
                <w:szCs w:val="22"/>
              </w:rPr>
            </w:pPr>
          </w:p>
          <w:p w:rsidR="00625658" w:rsidRDefault="00625658" w:rsidP="00FA04E2">
            <w:pPr>
              <w:spacing w:line="276" w:lineRule="auto"/>
              <w:rPr>
                <w:rFonts w:asciiTheme="minorHAnsi" w:hAnsiTheme="minorHAnsi" w:cstheme="minorHAnsi"/>
                <w:szCs w:val="22"/>
              </w:rPr>
            </w:pPr>
          </w:p>
          <w:p w:rsidR="00625658" w:rsidRDefault="00625658" w:rsidP="00FA04E2">
            <w:pPr>
              <w:spacing w:line="276" w:lineRule="auto"/>
              <w:rPr>
                <w:rFonts w:asciiTheme="minorHAnsi" w:hAnsiTheme="minorHAnsi" w:cstheme="minorHAnsi"/>
                <w:szCs w:val="22"/>
              </w:rPr>
            </w:pPr>
          </w:p>
          <w:p w:rsidR="00625658" w:rsidRDefault="00625658" w:rsidP="00FA04E2">
            <w:pPr>
              <w:spacing w:line="276" w:lineRule="auto"/>
              <w:rPr>
                <w:rFonts w:asciiTheme="minorHAnsi" w:hAnsiTheme="minorHAnsi" w:cstheme="minorHAnsi"/>
                <w:szCs w:val="22"/>
              </w:rPr>
            </w:pPr>
          </w:p>
          <w:p w:rsidR="00625658" w:rsidRDefault="00625658" w:rsidP="00FA04E2">
            <w:pPr>
              <w:spacing w:line="276" w:lineRule="auto"/>
              <w:rPr>
                <w:rFonts w:asciiTheme="minorHAnsi" w:hAnsiTheme="minorHAnsi" w:cstheme="minorHAnsi"/>
                <w:szCs w:val="22"/>
              </w:rPr>
            </w:pPr>
          </w:p>
          <w:p w:rsidR="00625658" w:rsidRDefault="00625658" w:rsidP="00FA04E2">
            <w:pPr>
              <w:spacing w:line="276" w:lineRule="auto"/>
              <w:rPr>
                <w:rFonts w:asciiTheme="minorHAnsi" w:hAnsiTheme="minorHAnsi" w:cstheme="minorHAnsi"/>
                <w:szCs w:val="22"/>
              </w:rPr>
            </w:pPr>
          </w:p>
          <w:p w:rsidR="00625658" w:rsidRDefault="00625658" w:rsidP="00FA04E2">
            <w:pPr>
              <w:spacing w:line="276" w:lineRule="auto"/>
              <w:rPr>
                <w:rFonts w:asciiTheme="minorHAnsi" w:hAnsiTheme="minorHAnsi" w:cstheme="minorHAnsi"/>
                <w:szCs w:val="22"/>
              </w:rPr>
            </w:pPr>
          </w:p>
          <w:p w:rsidR="00625658" w:rsidRPr="00625658" w:rsidRDefault="00625658" w:rsidP="00FA04E2">
            <w:pPr>
              <w:spacing w:line="276" w:lineRule="auto"/>
              <w:rPr>
                <w:rFonts w:asciiTheme="minorHAnsi" w:hAnsiTheme="minorHAnsi" w:cstheme="minorHAnsi"/>
                <w:szCs w:val="22"/>
              </w:rPr>
            </w:pPr>
          </w:p>
        </w:tc>
      </w:tr>
    </w:tbl>
    <w:p w:rsidR="00EF7FFB" w:rsidRPr="00EF7FFB" w:rsidRDefault="00EF7FFB" w:rsidP="00FA04E2">
      <w:pPr>
        <w:spacing w:line="276" w:lineRule="auto"/>
        <w:rPr>
          <w:rFonts w:asciiTheme="minorHAnsi" w:hAnsiTheme="minorHAnsi" w:cstheme="minorHAnsi"/>
          <w:i/>
          <w:szCs w:val="22"/>
        </w:rPr>
      </w:pPr>
    </w:p>
    <w:p w:rsidR="002260DA" w:rsidRPr="00EF7FFB" w:rsidRDefault="002260DA" w:rsidP="00FA04E2">
      <w:pPr>
        <w:spacing w:line="276" w:lineRule="auto"/>
        <w:rPr>
          <w:rFonts w:asciiTheme="minorHAnsi" w:hAnsiTheme="minorHAnsi" w:cstheme="minorHAnsi"/>
          <w:i/>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15"/>
        <w:gridCol w:w="5281"/>
      </w:tblGrid>
      <w:tr w:rsidR="00096430" w:rsidRPr="00EF7FFB" w:rsidTr="00587025">
        <w:tc>
          <w:tcPr>
            <w:tcW w:w="3715" w:type="dxa"/>
            <w:shd w:val="clear" w:color="auto" w:fill="auto"/>
          </w:tcPr>
          <w:p w:rsidR="00096430" w:rsidRPr="00EF7FFB" w:rsidRDefault="00096430" w:rsidP="00D066D5">
            <w:pPr>
              <w:spacing w:line="276" w:lineRule="auto"/>
              <w:rPr>
                <w:rFonts w:asciiTheme="minorHAnsi" w:hAnsiTheme="minorHAnsi" w:cstheme="minorHAnsi"/>
                <w:b/>
                <w:i/>
                <w:szCs w:val="22"/>
              </w:rPr>
            </w:pPr>
            <w:r w:rsidRPr="00EF7FFB">
              <w:rPr>
                <w:rFonts w:asciiTheme="minorHAnsi" w:hAnsiTheme="minorHAnsi" w:cstheme="minorHAnsi"/>
                <w:b/>
                <w:szCs w:val="22"/>
              </w:rPr>
              <w:t xml:space="preserve">Signature of </w:t>
            </w:r>
            <w:r w:rsidR="00D066D5">
              <w:rPr>
                <w:rFonts w:asciiTheme="minorHAnsi" w:hAnsiTheme="minorHAnsi" w:cstheme="minorHAnsi"/>
                <w:b/>
                <w:szCs w:val="22"/>
              </w:rPr>
              <w:t>P</w:t>
            </w:r>
            <w:r w:rsidRPr="00EF7FFB">
              <w:rPr>
                <w:rFonts w:asciiTheme="minorHAnsi" w:hAnsiTheme="minorHAnsi" w:cstheme="minorHAnsi"/>
                <w:b/>
                <w:szCs w:val="22"/>
              </w:rPr>
              <w:t>robationer</w:t>
            </w:r>
          </w:p>
        </w:tc>
        <w:tc>
          <w:tcPr>
            <w:tcW w:w="5281" w:type="dxa"/>
            <w:shd w:val="clear" w:color="auto" w:fill="auto"/>
          </w:tcPr>
          <w:p w:rsidR="00096430" w:rsidRPr="00EF7FFB" w:rsidRDefault="00096430" w:rsidP="00FA04E2">
            <w:pPr>
              <w:spacing w:line="276" w:lineRule="auto"/>
              <w:rPr>
                <w:rFonts w:asciiTheme="minorHAnsi" w:hAnsiTheme="minorHAnsi" w:cstheme="minorHAnsi"/>
                <w:i/>
                <w:szCs w:val="22"/>
              </w:rPr>
            </w:pPr>
          </w:p>
          <w:p w:rsidR="00096430" w:rsidRPr="00EF7FFB" w:rsidRDefault="00096430" w:rsidP="00FA04E2">
            <w:pPr>
              <w:spacing w:line="276" w:lineRule="auto"/>
              <w:rPr>
                <w:rFonts w:asciiTheme="minorHAnsi" w:hAnsiTheme="minorHAnsi" w:cstheme="minorHAnsi"/>
                <w:i/>
                <w:szCs w:val="22"/>
              </w:rPr>
            </w:pPr>
          </w:p>
        </w:tc>
      </w:tr>
      <w:tr w:rsidR="00096430" w:rsidRPr="00EF7FFB" w:rsidTr="00587025">
        <w:tc>
          <w:tcPr>
            <w:tcW w:w="3715" w:type="dxa"/>
            <w:shd w:val="clear" w:color="auto" w:fill="auto"/>
          </w:tcPr>
          <w:p w:rsidR="00096430"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Date</w:t>
            </w:r>
          </w:p>
          <w:p w:rsidR="008D78DF" w:rsidRPr="00EF7FFB" w:rsidRDefault="008D78DF" w:rsidP="00FA04E2">
            <w:pPr>
              <w:spacing w:line="276" w:lineRule="auto"/>
              <w:rPr>
                <w:rFonts w:asciiTheme="minorHAnsi" w:hAnsiTheme="minorHAnsi" w:cstheme="minorHAnsi"/>
                <w:szCs w:val="22"/>
              </w:rPr>
            </w:pPr>
          </w:p>
        </w:tc>
        <w:tc>
          <w:tcPr>
            <w:tcW w:w="5281" w:type="dxa"/>
            <w:shd w:val="clear" w:color="auto" w:fill="auto"/>
          </w:tcPr>
          <w:p w:rsidR="00096430" w:rsidRPr="00EF7FFB" w:rsidRDefault="00096430" w:rsidP="00FA04E2">
            <w:pPr>
              <w:spacing w:line="276" w:lineRule="auto"/>
              <w:rPr>
                <w:rFonts w:asciiTheme="minorHAnsi" w:hAnsiTheme="minorHAnsi" w:cstheme="minorHAnsi"/>
                <w:i/>
                <w:szCs w:val="22"/>
              </w:rPr>
            </w:pPr>
          </w:p>
        </w:tc>
      </w:tr>
      <w:tr w:rsidR="00096430" w:rsidRPr="00EF7FFB" w:rsidTr="00587025">
        <w:tc>
          <w:tcPr>
            <w:tcW w:w="3715" w:type="dxa"/>
            <w:shd w:val="clear" w:color="auto" w:fill="auto"/>
          </w:tcPr>
          <w:p w:rsidR="00096430" w:rsidRPr="00EF7FFB" w:rsidRDefault="00096430" w:rsidP="00FA04E2">
            <w:pPr>
              <w:spacing w:line="276" w:lineRule="auto"/>
              <w:rPr>
                <w:rFonts w:asciiTheme="minorHAnsi" w:hAnsiTheme="minorHAnsi" w:cstheme="minorHAnsi"/>
                <w:b/>
                <w:szCs w:val="22"/>
              </w:rPr>
            </w:pPr>
            <w:r w:rsidRPr="00EF7FFB">
              <w:rPr>
                <w:rFonts w:asciiTheme="minorHAnsi" w:hAnsiTheme="minorHAnsi" w:cstheme="minorHAnsi"/>
                <w:b/>
                <w:szCs w:val="22"/>
              </w:rPr>
              <w:t>Signature of Supervisor</w:t>
            </w:r>
          </w:p>
          <w:p w:rsidR="00096430" w:rsidRPr="00EF7FFB" w:rsidRDefault="00096430" w:rsidP="00FA04E2">
            <w:pPr>
              <w:spacing w:line="276" w:lineRule="auto"/>
              <w:rPr>
                <w:rFonts w:asciiTheme="minorHAnsi" w:hAnsiTheme="minorHAnsi" w:cstheme="minorHAnsi"/>
                <w:szCs w:val="22"/>
              </w:rPr>
            </w:pPr>
          </w:p>
        </w:tc>
        <w:tc>
          <w:tcPr>
            <w:tcW w:w="5281" w:type="dxa"/>
            <w:shd w:val="clear" w:color="auto" w:fill="auto"/>
          </w:tcPr>
          <w:p w:rsidR="00096430" w:rsidRPr="00EF7FFB" w:rsidRDefault="00096430" w:rsidP="00FA04E2">
            <w:pPr>
              <w:spacing w:line="276" w:lineRule="auto"/>
              <w:rPr>
                <w:rFonts w:asciiTheme="minorHAnsi" w:hAnsiTheme="minorHAnsi" w:cstheme="minorHAnsi"/>
                <w:i/>
                <w:szCs w:val="22"/>
              </w:rPr>
            </w:pPr>
          </w:p>
        </w:tc>
      </w:tr>
      <w:tr w:rsidR="00096430" w:rsidRPr="00EF7FFB" w:rsidTr="00587025">
        <w:tc>
          <w:tcPr>
            <w:tcW w:w="3715" w:type="dxa"/>
            <w:shd w:val="clear" w:color="auto" w:fill="auto"/>
          </w:tcPr>
          <w:p w:rsidR="00096430"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Date</w:t>
            </w:r>
          </w:p>
          <w:p w:rsidR="008D78DF" w:rsidRPr="00EF7FFB" w:rsidRDefault="008D78DF" w:rsidP="00FA04E2">
            <w:pPr>
              <w:spacing w:line="276" w:lineRule="auto"/>
              <w:rPr>
                <w:rFonts w:asciiTheme="minorHAnsi" w:hAnsiTheme="minorHAnsi" w:cstheme="minorHAnsi"/>
                <w:szCs w:val="22"/>
              </w:rPr>
            </w:pPr>
          </w:p>
        </w:tc>
        <w:tc>
          <w:tcPr>
            <w:tcW w:w="5281" w:type="dxa"/>
            <w:shd w:val="clear" w:color="auto" w:fill="auto"/>
          </w:tcPr>
          <w:p w:rsidR="00096430" w:rsidRPr="00EF7FFB" w:rsidRDefault="00096430" w:rsidP="00FA04E2">
            <w:pPr>
              <w:spacing w:line="276" w:lineRule="auto"/>
              <w:rPr>
                <w:rFonts w:asciiTheme="minorHAnsi" w:hAnsiTheme="minorHAnsi" w:cstheme="minorHAnsi"/>
                <w:i/>
                <w:szCs w:val="22"/>
              </w:rPr>
            </w:pPr>
          </w:p>
        </w:tc>
      </w:tr>
      <w:tr w:rsidR="00096430" w:rsidRPr="00EF7FFB" w:rsidTr="00587025">
        <w:tc>
          <w:tcPr>
            <w:tcW w:w="3715" w:type="dxa"/>
            <w:shd w:val="clear" w:color="auto" w:fill="auto"/>
          </w:tcPr>
          <w:p w:rsidR="00096430" w:rsidRPr="00EF7FFB" w:rsidRDefault="00096430" w:rsidP="00FA04E2">
            <w:pPr>
              <w:spacing w:line="276" w:lineRule="auto"/>
              <w:rPr>
                <w:rFonts w:asciiTheme="minorHAnsi" w:hAnsiTheme="minorHAnsi" w:cstheme="minorHAnsi"/>
                <w:b/>
                <w:szCs w:val="22"/>
              </w:rPr>
            </w:pPr>
            <w:r w:rsidRPr="00EF7FFB">
              <w:rPr>
                <w:rFonts w:asciiTheme="minorHAnsi" w:hAnsiTheme="minorHAnsi" w:cstheme="minorHAnsi"/>
                <w:b/>
                <w:szCs w:val="22"/>
              </w:rPr>
              <w:t>Signature of Minister in Oversight</w:t>
            </w:r>
          </w:p>
        </w:tc>
        <w:tc>
          <w:tcPr>
            <w:tcW w:w="5281" w:type="dxa"/>
            <w:shd w:val="clear" w:color="auto" w:fill="auto"/>
          </w:tcPr>
          <w:p w:rsidR="00096430" w:rsidRPr="00EF7FFB" w:rsidRDefault="00096430" w:rsidP="00FA04E2">
            <w:pPr>
              <w:spacing w:line="276" w:lineRule="auto"/>
              <w:rPr>
                <w:rFonts w:asciiTheme="minorHAnsi" w:hAnsiTheme="minorHAnsi" w:cstheme="minorHAnsi"/>
                <w:i/>
                <w:szCs w:val="22"/>
              </w:rPr>
            </w:pPr>
          </w:p>
          <w:p w:rsidR="00096430" w:rsidRPr="00EF7FFB" w:rsidRDefault="00096430" w:rsidP="00FA04E2">
            <w:pPr>
              <w:spacing w:line="276" w:lineRule="auto"/>
              <w:rPr>
                <w:rFonts w:asciiTheme="minorHAnsi" w:hAnsiTheme="minorHAnsi" w:cstheme="minorHAnsi"/>
                <w:i/>
                <w:szCs w:val="22"/>
              </w:rPr>
            </w:pPr>
          </w:p>
        </w:tc>
      </w:tr>
      <w:tr w:rsidR="00096430" w:rsidRPr="00EF7FFB" w:rsidTr="00587025">
        <w:tc>
          <w:tcPr>
            <w:tcW w:w="3715" w:type="dxa"/>
            <w:shd w:val="clear" w:color="auto" w:fill="auto"/>
          </w:tcPr>
          <w:p w:rsidR="00096430" w:rsidRPr="00EF7FFB" w:rsidRDefault="00096430" w:rsidP="00FA04E2">
            <w:pPr>
              <w:spacing w:line="276" w:lineRule="auto"/>
              <w:rPr>
                <w:rFonts w:asciiTheme="minorHAnsi" w:hAnsiTheme="minorHAnsi" w:cstheme="minorHAnsi"/>
                <w:szCs w:val="22"/>
              </w:rPr>
            </w:pPr>
            <w:r w:rsidRPr="00EF7FFB">
              <w:rPr>
                <w:rFonts w:asciiTheme="minorHAnsi" w:hAnsiTheme="minorHAnsi" w:cstheme="minorHAnsi"/>
                <w:szCs w:val="22"/>
              </w:rPr>
              <w:t>Date</w:t>
            </w:r>
          </w:p>
          <w:p w:rsidR="008D78DF" w:rsidRPr="00EF7FFB" w:rsidRDefault="008D78DF" w:rsidP="00FA04E2">
            <w:pPr>
              <w:spacing w:line="276" w:lineRule="auto"/>
              <w:rPr>
                <w:rFonts w:asciiTheme="minorHAnsi" w:hAnsiTheme="minorHAnsi" w:cstheme="minorHAnsi"/>
                <w:szCs w:val="22"/>
              </w:rPr>
            </w:pPr>
          </w:p>
        </w:tc>
        <w:tc>
          <w:tcPr>
            <w:tcW w:w="5281" w:type="dxa"/>
            <w:shd w:val="clear" w:color="auto" w:fill="auto"/>
          </w:tcPr>
          <w:p w:rsidR="00096430" w:rsidRPr="00EF7FFB" w:rsidRDefault="00096430" w:rsidP="00FA04E2">
            <w:pPr>
              <w:spacing w:line="276" w:lineRule="auto"/>
              <w:rPr>
                <w:rFonts w:asciiTheme="minorHAnsi" w:hAnsiTheme="minorHAnsi" w:cstheme="minorHAnsi"/>
                <w:i/>
                <w:szCs w:val="22"/>
              </w:rPr>
            </w:pPr>
          </w:p>
        </w:tc>
      </w:tr>
      <w:tr w:rsidR="00290D6E" w:rsidRPr="00EF7FFB" w:rsidTr="00587025">
        <w:tc>
          <w:tcPr>
            <w:tcW w:w="3715" w:type="dxa"/>
            <w:shd w:val="clear" w:color="auto" w:fill="auto"/>
          </w:tcPr>
          <w:p w:rsidR="00290D6E" w:rsidRPr="00EF7FFB" w:rsidRDefault="00290D6E" w:rsidP="00290D6E">
            <w:pPr>
              <w:spacing w:line="276" w:lineRule="auto"/>
              <w:rPr>
                <w:rFonts w:asciiTheme="minorHAnsi" w:hAnsiTheme="minorHAnsi" w:cstheme="minorHAnsi"/>
                <w:b/>
                <w:szCs w:val="22"/>
              </w:rPr>
            </w:pPr>
            <w:r w:rsidRPr="00EF7FFB">
              <w:rPr>
                <w:rFonts w:asciiTheme="minorHAnsi" w:hAnsiTheme="minorHAnsi" w:cstheme="minorHAnsi"/>
                <w:b/>
                <w:szCs w:val="22"/>
              </w:rPr>
              <w:t xml:space="preserve">Signature of </w:t>
            </w:r>
            <w:r>
              <w:rPr>
                <w:rFonts w:asciiTheme="minorHAnsi" w:hAnsiTheme="minorHAnsi" w:cstheme="minorHAnsi"/>
                <w:b/>
                <w:szCs w:val="22"/>
              </w:rPr>
              <w:t>Worship Development Group Coordinator</w:t>
            </w:r>
          </w:p>
        </w:tc>
        <w:tc>
          <w:tcPr>
            <w:tcW w:w="5281" w:type="dxa"/>
            <w:shd w:val="clear" w:color="auto" w:fill="auto"/>
          </w:tcPr>
          <w:p w:rsidR="00290D6E" w:rsidRPr="00EF7FFB" w:rsidRDefault="00290D6E" w:rsidP="00290D6E">
            <w:pPr>
              <w:spacing w:line="276" w:lineRule="auto"/>
              <w:rPr>
                <w:rFonts w:asciiTheme="minorHAnsi" w:hAnsiTheme="minorHAnsi" w:cstheme="minorHAnsi"/>
                <w:i/>
                <w:szCs w:val="22"/>
              </w:rPr>
            </w:pPr>
          </w:p>
        </w:tc>
      </w:tr>
      <w:tr w:rsidR="00290D6E" w:rsidRPr="00EF7FFB" w:rsidTr="00587025">
        <w:tc>
          <w:tcPr>
            <w:tcW w:w="3715" w:type="dxa"/>
            <w:shd w:val="clear" w:color="auto" w:fill="auto"/>
          </w:tcPr>
          <w:p w:rsidR="00290D6E" w:rsidRPr="00EF7FFB" w:rsidRDefault="00290D6E" w:rsidP="00290D6E">
            <w:pPr>
              <w:spacing w:line="276" w:lineRule="auto"/>
              <w:rPr>
                <w:rFonts w:asciiTheme="minorHAnsi" w:hAnsiTheme="minorHAnsi" w:cstheme="minorHAnsi"/>
                <w:szCs w:val="22"/>
              </w:rPr>
            </w:pPr>
            <w:r w:rsidRPr="00EF7FFB">
              <w:rPr>
                <w:rFonts w:asciiTheme="minorHAnsi" w:hAnsiTheme="minorHAnsi" w:cstheme="minorHAnsi"/>
                <w:szCs w:val="22"/>
              </w:rPr>
              <w:t>Date</w:t>
            </w:r>
          </w:p>
          <w:p w:rsidR="00290D6E" w:rsidRPr="00EF7FFB" w:rsidRDefault="00290D6E" w:rsidP="00290D6E">
            <w:pPr>
              <w:spacing w:line="276" w:lineRule="auto"/>
              <w:rPr>
                <w:rFonts w:asciiTheme="minorHAnsi" w:hAnsiTheme="minorHAnsi" w:cstheme="minorHAnsi"/>
                <w:szCs w:val="22"/>
              </w:rPr>
            </w:pPr>
          </w:p>
        </w:tc>
        <w:tc>
          <w:tcPr>
            <w:tcW w:w="5281" w:type="dxa"/>
            <w:shd w:val="clear" w:color="auto" w:fill="auto"/>
          </w:tcPr>
          <w:p w:rsidR="00290D6E" w:rsidRPr="00EF7FFB" w:rsidRDefault="00290D6E" w:rsidP="00290D6E">
            <w:pPr>
              <w:spacing w:line="276" w:lineRule="auto"/>
              <w:rPr>
                <w:rFonts w:asciiTheme="minorHAnsi" w:hAnsiTheme="minorHAnsi" w:cstheme="minorHAnsi"/>
                <w:i/>
                <w:szCs w:val="22"/>
              </w:rPr>
            </w:pPr>
          </w:p>
        </w:tc>
      </w:tr>
    </w:tbl>
    <w:p w:rsidR="00096430" w:rsidRPr="00EF7FFB" w:rsidRDefault="00096430" w:rsidP="00FA04E2">
      <w:pPr>
        <w:spacing w:line="276" w:lineRule="auto"/>
        <w:rPr>
          <w:rFonts w:asciiTheme="minorHAnsi" w:hAnsiTheme="minorHAnsi" w:cstheme="minorHAnsi"/>
          <w:i/>
          <w:szCs w:val="22"/>
        </w:rPr>
      </w:pPr>
    </w:p>
    <w:sectPr w:rsidR="00096430" w:rsidRPr="00EF7FF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66" w:rsidRDefault="00AB0066" w:rsidP="00E23180">
      <w:r>
        <w:separator/>
      </w:r>
    </w:p>
  </w:endnote>
  <w:endnote w:type="continuationSeparator" w:id="0">
    <w:p w:rsidR="00AB0066" w:rsidRDefault="00AB0066" w:rsidP="00E2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80" w:rsidRPr="00E23180" w:rsidRDefault="00E23180" w:rsidP="00E23180">
    <w:pPr>
      <w:jc w:val="right"/>
      <w:rPr>
        <w:rFonts w:ascii="Calibri" w:eastAsia="Calibri" w:hAnsi="Calibri" w:cs="Times New Roman"/>
        <w:b/>
        <w:sz w:val="20"/>
      </w:rPr>
    </w:pPr>
    <w:r w:rsidRPr="00E23180">
      <w:rPr>
        <w:rFonts w:ascii="Calibri" w:eastAsia="Calibri" w:hAnsi="Calibri" w:cs="Times New Roman"/>
        <w:b/>
        <w:sz w:val="20"/>
      </w:rPr>
      <w:t>PROBATION FORM P</w:t>
    </w:r>
    <w:r>
      <w:rPr>
        <w:rFonts w:ascii="Calibri" w:eastAsia="Calibri" w:hAnsi="Calibri" w:cs="Times New Roman"/>
        <w:b/>
        <w:sz w:val="20"/>
      </w:rPr>
      <w:t>8</w:t>
    </w:r>
    <w:r w:rsidRPr="00E23180">
      <w:rPr>
        <w:rFonts w:ascii="Calibri" w:eastAsia="Calibri" w:hAnsi="Calibri" w:cs="Times New Roman"/>
        <w:b/>
        <w:sz w:val="20"/>
      </w:rPr>
      <w:tab/>
    </w:r>
    <w:r w:rsidRPr="00E23180">
      <w:rPr>
        <w:rFonts w:ascii="Calibri" w:eastAsia="Calibri" w:hAnsi="Calibri" w:cs="Times New Roman"/>
        <w:b/>
        <w:sz w:val="20"/>
      </w:rPr>
      <w:tab/>
    </w:r>
    <w:r w:rsidRPr="00E23180">
      <w:rPr>
        <w:rFonts w:ascii="Calibri" w:eastAsia="Calibri" w:hAnsi="Calibri" w:cs="Times New Roman"/>
        <w:b/>
        <w:sz w:val="20"/>
      </w:rPr>
      <w:tab/>
    </w:r>
    <w:r w:rsidRPr="00E23180">
      <w:rPr>
        <w:rFonts w:ascii="Calibri" w:eastAsia="Calibri" w:hAnsi="Calibri" w:cs="Times New Roman"/>
        <w:b/>
        <w:sz w:val="20"/>
      </w:rPr>
      <w:tab/>
    </w:r>
    <w:r w:rsidRPr="00E23180">
      <w:rPr>
        <w:rFonts w:ascii="Calibri" w:eastAsia="Calibri" w:hAnsi="Calibri" w:cs="Times New Roman"/>
        <w:b/>
        <w:sz w:val="20"/>
      </w:rPr>
      <w:tab/>
    </w:r>
    <w:r w:rsidRPr="00E23180">
      <w:rPr>
        <w:rFonts w:ascii="Calibri" w:eastAsia="Calibri" w:hAnsi="Calibri" w:cs="Times New Roman"/>
        <w:b/>
        <w:sz w:val="20"/>
      </w:rPr>
      <w:tab/>
    </w:r>
    <w:r w:rsidRPr="00E23180">
      <w:rPr>
        <w:rFonts w:ascii="Calibri" w:eastAsia="Calibri" w:hAnsi="Calibri" w:cs="Times New Roman"/>
        <w:b/>
        <w:sz w:val="20"/>
      </w:rPr>
      <w:tab/>
    </w:r>
    <w:r w:rsidRPr="00E23180">
      <w:rPr>
        <w:rFonts w:ascii="Calibri" w:eastAsia="Calibri" w:hAnsi="Calibri" w:cs="Times New Roman"/>
        <w:b/>
        <w:sz w:val="20"/>
      </w:rPr>
      <w:tab/>
      <w:t xml:space="preserve">Page </w:t>
    </w:r>
    <w:r w:rsidRPr="00E23180">
      <w:rPr>
        <w:rFonts w:ascii="Calibri" w:eastAsia="Calibri" w:hAnsi="Calibri" w:cs="Times New Roman"/>
        <w:b/>
        <w:bCs/>
        <w:sz w:val="20"/>
      </w:rPr>
      <w:fldChar w:fldCharType="begin"/>
    </w:r>
    <w:r w:rsidRPr="00E23180">
      <w:rPr>
        <w:rFonts w:ascii="Calibri" w:eastAsia="Calibri" w:hAnsi="Calibri" w:cs="Times New Roman"/>
        <w:b/>
        <w:bCs/>
        <w:sz w:val="20"/>
      </w:rPr>
      <w:instrText xml:space="preserve"> PAGE  \* Arabic  \* MERGEFORMAT </w:instrText>
    </w:r>
    <w:r w:rsidRPr="00E23180">
      <w:rPr>
        <w:rFonts w:ascii="Calibri" w:eastAsia="Calibri" w:hAnsi="Calibri" w:cs="Times New Roman"/>
        <w:b/>
        <w:bCs/>
        <w:sz w:val="20"/>
      </w:rPr>
      <w:fldChar w:fldCharType="separate"/>
    </w:r>
    <w:r w:rsidR="00290D6E">
      <w:rPr>
        <w:rFonts w:ascii="Calibri" w:eastAsia="Calibri" w:hAnsi="Calibri" w:cs="Times New Roman"/>
        <w:b/>
        <w:bCs/>
        <w:noProof/>
        <w:sz w:val="20"/>
      </w:rPr>
      <w:t>6</w:t>
    </w:r>
    <w:r w:rsidRPr="00E23180">
      <w:rPr>
        <w:rFonts w:ascii="Calibri" w:eastAsia="Calibri" w:hAnsi="Calibri" w:cs="Times New Roman"/>
        <w:b/>
        <w:bCs/>
        <w:sz w:val="20"/>
      </w:rPr>
      <w:fldChar w:fldCharType="end"/>
    </w:r>
    <w:r w:rsidRPr="00E23180">
      <w:rPr>
        <w:rFonts w:ascii="Calibri" w:eastAsia="Calibri" w:hAnsi="Calibri" w:cs="Times New Roman"/>
        <w:b/>
        <w:sz w:val="20"/>
      </w:rPr>
      <w:t xml:space="preserve"> of </w:t>
    </w:r>
    <w:r w:rsidRPr="00E23180">
      <w:rPr>
        <w:rFonts w:ascii="Calibri" w:eastAsia="Calibri" w:hAnsi="Calibri" w:cs="Times New Roman"/>
        <w:b/>
        <w:bCs/>
        <w:sz w:val="20"/>
      </w:rPr>
      <w:fldChar w:fldCharType="begin"/>
    </w:r>
    <w:r w:rsidRPr="00E23180">
      <w:rPr>
        <w:rFonts w:ascii="Calibri" w:eastAsia="Calibri" w:hAnsi="Calibri" w:cs="Times New Roman"/>
        <w:b/>
        <w:bCs/>
        <w:sz w:val="20"/>
      </w:rPr>
      <w:instrText xml:space="preserve"> NUMPAGES  \* Arabic  \* MERGEFORMAT </w:instrText>
    </w:r>
    <w:r w:rsidRPr="00E23180">
      <w:rPr>
        <w:rFonts w:ascii="Calibri" w:eastAsia="Calibri" w:hAnsi="Calibri" w:cs="Times New Roman"/>
        <w:b/>
        <w:bCs/>
        <w:sz w:val="20"/>
      </w:rPr>
      <w:fldChar w:fldCharType="separate"/>
    </w:r>
    <w:r w:rsidR="00290D6E">
      <w:rPr>
        <w:rFonts w:ascii="Calibri" w:eastAsia="Calibri" w:hAnsi="Calibri" w:cs="Times New Roman"/>
        <w:b/>
        <w:bCs/>
        <w:noProof/>
        <w:sz w:val="20"/>
      </w:rPr>
      <w:t>6</w:t>
    </w:r>
    <w:r w:rsidRPr="00E23180">
      <w:rPr>
        <w:rFonts w:ascii="Calibri" w:eastAsia="Calibri" w:hAnsi="Calibri" w:cs="Times New Roman"/>
        <w:b/>
        <w:bCs/>
        <w:sz w:val="20"/>
      </w:rPr>
      <w:fldChar w:fldCharType="end"/>
    </w:r>
  </w:p>
  <w:p w:rsidR="00E23180" w:rsidRDefault="00E23180">
    <w:pPr>
      <w:pStyle w:val="Footer"/>
    </w:pPr>
  </w:p>
  <w:p w:rsidR="00E23180" w:rsidRDefault="00E2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66" w:rsidRDefault="00AB0066" w:rsidP="00E23180">
      <w:r>
        <w:separator/>
      </w:r>
    </w:p>
  </w:footnote>
  <w:footnote w:type="continuationSeparator" w:id="0">
    <w:p w:rsidR="00AB0066" w:rsidRDefault="00AB0066" w:rsidP="00E2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92F"/>
    <w:multiLevelType w:val="hybridMultilevel"/>
    <w:tmpl w:val="77965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4916DE"/>
    <w:multiLevelType w:val="hybridMultilevel"/>
    <w:tmpl w:val="59B603E2"/>
    <w:lvl w:ilvl="0" w:tplc="796E08E4">
      <w:numFmt w:val="bullet"/>
      <w:lvlText w:val="•"/>
      <w:lvlJc w:val="left"/>
      <w:pPr>
        <w:ind w:left="720" w:hanging="360"/>
      </w:pPr>
      <w:rPr>
        <w:rFonts w:ascii="Calibri" w:eastAsia="Times New Roman" w:hAnsi="Calibri" w:cs="Franklin Gothic 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35825"/>
    <w:multiLevelType w:val="hybridMultilevel"/>
    <w:tmpl w:val="A702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C2FC5"/>
    <w:multiLevelType w:val="hybridMultilevel"/>
    <w:tmpl w:val="8B94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D7720"/>
    <w:multiLevelType w:val="hybridMultilevel"/>
    <w:tmpl w:val="6200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81B82"/>
    <w:multiLevelType w:val="hybridMultilevel"/>
    <w:tmpl w:val="A240D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97299"/>
    <w:multiLevelType w:val="hybridMultilevel"/>
    <w:tmpl w:val="5406C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AE"/>
    <w:rsid w:val="00036709"/>
    <w:rsid w:val="00051BCA"/>
    <w:rsid w:val="00096430"/>
    <w:rsid w:val="001173D9"/>
    <w:rsid w:val="00147E79"/>
    <w:rsid w:val="001732A8"/>
    <w:rsid w:val="00176865"/>
    <w:rsid w:val="001E6F04"/>
    <w:rsid w:val="002260DA"/>
    <w:rsid w:val="00244B8F"/>
    <w:rsid w:val="00290D6E"/>
    <w:rsid w:val="00321605"/>
    <w:rsid w:val="003C5FE5"/>
    <w:rsid w:val="004008D1"/>
    <w:rsid w:val="004047AE"/>
    <w:rsid w:val="00422E2A"/>
    <w:rsid w:val="00493B77"/>
    <w:rsid w:val="004D7418"/>
    <w:rsid w:val="005070C5"/>
    <w:rsid w:val="00587025"/>
    <w:rsid w:val="00616EB6"/>
    <w:rsid w:val="00625658"/>
    <w:rsid w:val="00661BE1"/>
    <w:rsid w:val="0076492B"/>
    <w:rsid w:val="00831B05"/>
    <w:rsid w:val="00853BBA"/>
    <w:rsid w:val="008A3895"/>
    <w:rsid w:val="008B7021"/>
    <w:rsid w:val="008D78DF"/>
    <w:rsid w:val="008E087E"/>
    <w:rsid w:val="00985537"/>
    <w:rsid w:val="009A49D8"/>
    <w:rsid w:val="009E579E"/>
    <w:rsid w:val="00A20D0F"/>
    <w:rsid w:val="00AB0066"/>
    <w:rsid w:val="00AB0C06"/>
    <w:rsid w:val="00AE39E8"/>
    <w:rsid w:val="00B737AE"/>
    <w:rsid w:val="00BA3C3C"/>
    <w:rsid w:val="00C85079"/>
    <w:rsid w:val="00C9290B"/>
    <w:rsid w:val="00CA4D0D"/>
    <w:rsid w:val="00D066D5"/>
    <w:rsid w:val="00D42AAB"/>
    <w:rsid w:val="00D6354C"/>
    <w:rsid w:val="00D74B8E"/>
    <w:rsid w:val="00E23180"/>
    <w:rsid w:val="00EE24E4"/>
    <w:rsid w:val="00EF7FFB"/>
    <w:rsid w:val="00FA04E2"/>
    <w:rsid w:val="00FA1A66"/>
    <w:rsid w:val="00FD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3F0E"/>
  <w15:chartTrackingRefBased/>
  <w15:docId w15:val="{DD3C0D97-7BF3-45EA-BA88-3FAAC3F1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30"/>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80"/>
    <w:pPr>
      <w:tabs>
        <w:tab w:val="center" w:pos="4513"/>
        <w:tab w:val="right" w:pos="9026"/>
      </w:tabs>
    </w:pPr>
  </w:style>
  <w:style w:type="character" w:customStyle="1" w:styleId="HeaderChar">
    <w:name w:val="Header Char"/>
    <w:basedOn w:val="DefaultParagraphFont"/>
    <w:link w:val="Header"/>
    <w:uiPriority w:val="99"/>
    <w:rsid w:val="00E23180"/>
    <w:rPr>
      <w:rFonts w:ascii="Arial" w:eastAsia="Times New Roman" w:hAnsi="Arial" w:cs="Arial"/>
      <w:szCs w:val="24"/>
    </w:rPr>
  </w:style>
  <w:style w:type="paragraph" w:styleId="Footer">
    <w:name w:val="footer"/>
    <w:basedOn w:val="Normal"/>
    <w:link w:val="FooterChar"/>
    <w:uiPriority w:val="99"/>
    <w:unhideWhenUsed/>
    <w:rsid w:val="00E23180"/>
    <w:pPr>
      <w:tabs>
        <w:tab w:val="center" w:pos="4513"/>
        <w:tab w:val="right" w:pos="9026"/>
      </w:tabs>
    </w:pPr>
  </w:style>
  <w:style w:type="character" w:customStyle="1" w:styleId="FooterChar">
    <w:name w:val="Footer Char"/>
    <w:basedOn w:val="DefaultParagraphFont"/>
    <w:link w:val="Footer"/>
    <w:uiPriority w:val="99"/>
    <w:rsid w:val="00E23180"/>
    <w:rPr>
      <w:rFonts w:ascii="Arial" w:eastAsia="Times New Roman" w:hAnsi="Arial" w:cs="Arial"/>
      <w:szCs w:val="24"/>
    </w:rPr>
  </w:style>
  <w:style w:type="paragraph" w:customStyle="1" w:styleId="Default">
    <w:name w:val="Default"/>
    <w:rsid w:val="004D7418"/>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styleId="ListParagraph">
    <w:name w:val="List Paragraph"/>
    <w:basedOn w:val="Normal"/>
    <w:uiPriority w:val="34"/>
    <w:qFormat/>
    <w:rsid w:val="00321605"/>
    <w:pPr>
      <w:ind w:left="720"/>
      <w:contextualSpacing/>
    </w:pPr>
  </w:style>
  <w:style w:type="table" w:styleId="TableGrid">
    <w:name w:val="Table Grid"/>
    <w:basedOn w:val="TableNormal"/>
    <w:uiPriority w:val="39"/>
    <w:rsid w:val="00C8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Potter</dc:creator>
  <cp:keywords/>
  <dc:description/>
  <cp:lastModifiedBy>Claire Potter</cp:lastModifiedBy>
  <cp:revision>22</cp:revision>
  <dcterms:created xsi:type="dcterms:W3CDTF">2020-04-16T14:38:00Z</dcterms:created>
  <dcterms:modified xsi:type="dcterms:W3CDTF">2023-05-02T11:39:00Z</dcterms:modified>
</cp:coreProperties>
</file>