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613"/>
        <w:tblW w:w="13320"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4A0" w:firstRow="1" w:lastRow="0" w:firstColumn="1" w:lastColumn="0" w:noHBand="0" w:noVBand="1"/>
      </w:tblPr>
      <w:tblGrid>
        <w:gridCol w:w="1763"/>
        <w:gridCol w:w="978"/>
        <w:gridCol w:w="417"/>
        <w:gridCol w:w="10162"/>
      </w:tblGrid>
      <w:tr w:rsidR="0036762E" w:rsidRPr="00C8277B" w14:paraId="68C3969B" w14:textId="77777777" w:rsidTr="00C62FA4">
        <w:trPr>
          <w:cantSplit/>
          <w:trHeight w:val="369"/>
        </w:trPr>
        <w:tc>
          <w:tcPr>
            <w:tcW w:w="13320" w:type="dxa"/>
            <w:gridSpan w:val="4"/>
            <w:vMerge w:val="restart"/>
            <w:shd w:val="clear" w:color="auto" w:fill="C00000"/>
            <w:vAlign w:val="center"/>
          </w:tcPr>
          <w:p w14:paraId="395ABAF8" w14:textId="77777777" w:rsidR="0036762E" w:rsidRPr="00647B96" w:rsidRDefault="0036762E" w:rsidP="00647B96">
            <w:pPr>
              <w:jc w:val="center"/>
              <w:rPr>
                <w:rFonts w:ascii="Roboto" w:hAnsi="Roboto" w:cs="Arial"/>
                <w:b/>
                <w:color w:val="FFFFFF" w:themeColor="background1"/>
                <w:sz w:val="24"/>
                <w:szCs w:val="24"/>
              </w:rPr>
            </w:pPr>
            <w:r w:rsidRPr="00647B96">
              <w:rPr>
                <w:rFonts w:ascii="Roboto" w:hAnsi="Roboto" w:cs="Arial"/>
                <w:b/>
                <w:color w:val="FFFFFF" w:themeColor="background1"/>
                <w:sz w:val="24"/>
                <w:szCs w:val="24"/>
              </w:rPr>
              <w:t>Competencies</w:t>
            </w:r>
          </w:p>
        </w:tc>
      </w:tr>
      <w:tr w:rsidR="0036762E" w14:paraId="6953E9D6" w14:textId="77777777" w:rsidTr="00C62FA4">
        <w:trPr>
          <w:cantSplit/>
          <w:trHeight w:val="290"/>
        </w:trPr>
        <w:tc>
          <w:tcPr>
            <w:tcW w:w="13320" w:type="dxa"/>
            <w:gridSpan w:val="4"/>
            <w:vMerge/>
            <w:shd w:val="clear" w:color="auto" w:fill="C00000"/>
          </w:tcPr>
          <w:p w14:paraId="3275B956" w14:textId="77777777" w:rsidR="0036762E" w:rsidRPr="008C5546" w:rsidRDefault="0036762E" w:rsidP="00647B96">
            <w:pPr>
              <w:rPr>
                <w:rFonts w:ascii="Roboto" w:hAnsi="Roboto" w:cs="Arial"/>
                <w:b/>
              </w:rPr>
            </w:pPr>
          </w:p>
        </w:tc>
      </w:tr>
      <w:tr w:rsidR="0036762E" w:rsidRPr="00351486" w14:paraId="3C79FDDF" w14:textId="77777777" w:rsidTr="00C62FA4">
        <w:trPr>
          <w:cantSplit/>
          <w:trHeight w:val="850"/>
        </w:trPr>
        <w:tc>
          <w:tcPr>
            <w:tcW w:w="1660" w:type="dxa"/>
            <w:vMerge w:val="restart"/>
            <w:shd w:val="clear" w:color="auto" w:fill="EB5B5D"/>
          </w:tcPr>
          <w:p w14:paraId="533EAF87" w14:textId="77777777" w:rsidR="0036762E" w:rsidRPr="00351486" w:rsidRDefault="0036762E" w:rsidP="00647B96">
            <w:pPr>
              <w:rPr>
                <w:rFonts w:ascii="Arial" w:hAnsi="Arial" w:cs="Arial"/>
                <w:b/>
                <w:color w:val="FFFFFF" w:themeColor="background1"/>
                <w:sz w:val="24"/>
                <w:szCs w:val="24"/>
              </w:rPr>
            </w:pPr>
            <w:r w:rsidRPr="00351486">
              <w:rPr>
                <w:rFonts w:ascii="Arial" w:hAnsi="Arial" w:cs="Arial"/>
                <w:b/>
                <w:color w:val="FFFFFF" w:themeColor="background1"/>
                <w:sz w:val="24"/>
                <w:szCs w:val="24"/>
              </w:rPr>
              <w:t xml:space="preserve">1. </w:t>
            </w:r>
          </w:p>
          <w:p w14:paraId="26E0A064" w14:textId="77777777" w:rsidR="0036762E" w:rsidRPr="00351486" w:rsidRDefault="0036762E" w:rsidP="00647B96">
            <w:pPr>
              <w:rPr>
                <w:rFonts w:ascii="Arial" w:hAnsi="Arial" w:cs="Arial"/>
                <w:b/>
                <w:color w:val="FFFFFF" w:themeColor="background1"/>
                <w:sz w:val="24"/>
                <w:szCs w:val="24"/>
              </w:rPr>
            </w:pPr>
            <w:r w:rsidRPr="00351486">
              <w:rPr>
                <w:rFonts w:ascii="Arial" w:hAnsi="Arial" w:cs="Arial"/>
                <w:b/>
                <w:color w:val="FFFFFF" w:themeColor="background1"/>
                <w:sz w:val="24"/>
                <w:szCs w:val="24"/>
              </w:rPr>
              <w:t>Vocation</w:t>
            </w:r>
          </w:p>
          <w:p w14:paraId="1275E7B6" w14:textId="77777777" w:rsidR="0036762E" w:rsidRPr="00351486" w:rsidRDefault="0036762E" w:rsidP="00647B96">
            <w:pPr>
              <w:rPr>
                <w:rFonts w:ascii="Arial" w:hAnsi="Arial" w:cs="Arial"/>
                <w:b/>
                <w:color w:val="FFFFFF" w:themeColor="background1"/>
                <w:sz w:val="24"/>
                <w:szCs w:val="24"/>
              </w:rPr>
            </w:pPr>
            <w:r w:rsidRPr="00351486">
              <w:rPr>
                <w:rFonts w:ascii="Arial" w:hAnsi="Arial" w:cs="Arial"/>
                <w:b/>
                <w:color w:val="FFFFFF" w:themeColor="background1"/>
                <w:sz w:val="24"/>
                <w:szCs w:val="24"/>
              </w:rPr>
              <w:t>(Call and Commitment)</w:t>
            </w:r>
          </w:p>
          <w:p w14:paraId="5046DA41" w14:textId="77777777" w:rsidR="0036762E" w:rsidRPr="00351486" w:rsidRDefault="0036762E" w:rsidP="00647B96">
            <w:pPr>
              <w:rPr>
                <w:rFonts w:ascii="Arial" w:hAnsi="Arial" w:cs="Arial"/>
                <w:b/>
                <w:color w:val="FFFFFF" w:themeColor="background1"/>
                <w:sz w:val="28"/>
                <w:szCs w:val="28"/>
              </w:rPr>
            </w:pPr>
          </w:p>
        </w:tc>
        <w:tc>
          <w:tcPr>
            <w:tcW w:w="981" w:type="dxa"/>
            <w:vMerge w:val="restart"/>
            <w:shd w:val="clear" w:color="auto" w:fill="auto"/>
            <w:textDirection w:val="btLr"/>
          </w:tcPr>
          <w:p w14:paraId="492FBEBD" w14:textId="77777777" w:rsidR="0036762E" w:rsidRPr="00351486" w:rsidRDefault="0036762E" w:rsidP="00647B96">
            <w:pPr>
              <w:ind w:left="113" w:right="113"/>
              <w:jc w:val="center"/>
              <w:rPr>
                <w:rFonts w:ascii="Arial" w:hAnsi="Arial" w:cs="Arial"/>
                <w:b/>
                <w:color w:val="FFFFFF" w:themeColor="background1"/>
                <w:sz w:val="24"/>
                <w:szCs w:val="24"/>
              </w:rPr>
            </w:pPr>
            <w:r w:rsidRPr="00351486">
              <w:rPr>
                <w:rFonts w:ascii="Arial" w:hAnsi="Arial" w:cs="Arial"/>
                <w:b/>
                <w:color w:val="C00000"/>
                <w:sz w:val="24"/>
                <w:szCs w:val="24"/>
              </w:rPr>
              <w:t>Early</w:t>
            </w:r>
          </w:p>
        </w:tc>
        <w:tc>
          <w:tcPr>
            <w:tcW w:w="0" w:type="auto"/>
            <w:shd w:val="clear" w:color="auto" w:fill="auto"/>
            <w:vAlign w:val="center"/>
          </w:tcPr>
          <w:p w14:paraId="47B52B4E" w14:textId="77777777" w:rsidR="0036762E" w:rsidRPr="00351486" w:rsidRDefault="0036762E" w:rsidP="00C62FA4">
            <w:pPr>
              <w:rPr>
                <w:rFonts w:ascii="Arial" w:hAnsi="Arial" w:cs="Arial"/>
                <w:b/>
                <w:color w:val="000000" w:themeColor="text1"/>
                <w:sz w:val="24"/>
                <w:szCs w:val="24"/>
              </w:rPr>
            </w:pPr>
            <w:r w:rsidRPr="00351486">
              <w:rPr>
                <w:rFonts w:ascii="Arial" w:hAnsi="Arial" w:cs="Arial"/>
                <w:b/>
                <w:color w:val="000000" w:themeColor="text1"/>
                <w:sz w:val="24"/>
                <w:szCs w:val="24"/>
              </w:rPr>
              <w:t>1.</w:t>
            </w:r>
          </w:p>
        </w:tc>
        <w:tc>
          <w:tcPr>
            <w:tcW w:w="10279" w:type="dxa"/>
            <w:shd w:val="clear" w:color="auto" w:fill="auto"/>
            <w:vAlign w:val="center"/>
          </w:tcPr>
          <w:p w14:paraId="0C4B3697" w14:textId="77777777" w:rsidR="0036762E" w:rsidRPr="00351486" w:rsidRDefault="0036762E" w:rsidP="00C62FA4">
            <w:pPr>
              <w:rPr>
                <w:rFonts w:ascii="Arial" w:hAnsi="Arial" w:cs="Arial"/>
                <w:b/>
                <w:color w:val="000000" w:themeColor="text1"/>
                <w:sz w:val="24"/>
                <w:szCs w:val="24"/>
              </w:rPr>
            </w:pPr>
            <w:r w:rsidRPr="00351486">
              <w:rPr>
                <w:rFonts w:ascii="Arial" w:hAnsi="Arial" w:cs="Arial"/>
                <w:color w:val="000000" w:themeColor="text1"/>
                <w:sz w:val="24"/>
                <w:szCs w:val="24"/>
              </w:rPr>
              <w:t>The ability to articulate a sense of God’s call to pastoral ministry in the local context.</w:t>
            </w:r>
          </w:p>
        </w:tc>
      </w:tr>
      <w:tr w:rsidR="0036762E" w:rsidRPr="00351486" w14:paraId="4081F95D" w14:textId="77777777" w:rsidTr="00C62FA4">
        <w:trPr>
          <w:cantSplit/>
          <w:trHeight w:val="850"/>
        </w:trPr>
        <w:tc>
          <w:tcPr>
            <w:tcW w:w="1660" w:type="dxa"/>
            <w:vMerge/>
            <w:shd w:val="clear" w:color="auto" w:fill="EB5B5D"/>
            <w:textDirection w:val="btLr"/>
          </w:tcPr>
          <w:p w14:paraId="2F0D24A3" w14:textId="77777777" w:rsidR="0036762E" w:rsidRPr="00351486" w:rsidRDefault="0036762E" w:rsidP="00647B96">
            <w:pPr>
              <w:ind w:left="113" w:right="113"/>
              <w:rPr>
                <w:rFonts w:ascii="Arial" w:hAnsi="Arial" w:cs="Arial"/>
                <w:b/>
                <w:color w:val="FFFFFF" w:themeColor="background1"/>
                <w:sz w:val="28"/>
                <w:szCs w:val="28"/>
              </w:rPr>
            </w:pPr>
          </w:p>
        </w:tc>
        <w:tc>
          <w:tcPr>
            <w:tcW w:w="981" w:type="dxa"/>
            <w:vMerge/>
            <w:shd w:val="clear" w:color="auto" w:fill="auto"/>
            <w:textDirection w:val="btLr"/>
          </w:tcPr>
          <w:p w14:paraId="264345C7" w14:textId="77777777" w:rsidR="0036762E" w:rsidRPr="00351486" w:rsidRDefault="0036762E" w:rsidP="00647B96">
            <w:pPr>
              <w:ind w:left="113" w:right="113"/>
              <w:jc w:val="center"/>
              <w:rPr>
                <w:rFonts w:ascii="Arial" w:hAnsi="Arial" w:cs="Arial"/>
                <w:b/>
                <w:color w:val="FFFFFF" w:themeColor="background1"/>
                <w:sz w:val="24"/>
                <w:szCs w:val="24"/>
              </w:rPr>
            </w:pPr>
          </w:p>
        </w:tc>
        <w:tc>
          <w:tcPr>
            <w:tcW w:w="0" w:type="auto"/>
            <w:shd w:val="clear" w:color="auto" w:fill="auto"/>
            <w:vAlign w:val="center"/>
          </w:tcPr>
          <w:p w14:paraId="7DD89E7C" w14:textId="77777777" w:rsidR="0036762E" w:rsidRPr="00351486" w:rsidRDefault="0036762E" w:rsidP="00C62FA4">
            <w:pPr>
              <w:rPr>
                <w:rFonts w:ascii="Arial" w:hAnsi="Arial" w:cs="Arial"/>
                <w:b/>
                <w:color w:val="000000" w:themeColor="text1"/>
                <w:sz w:val="24"/>
                <w:szCs w:val="24"/>
              </w:rPr>
            </w:pPr>
            <w:r w:rsidRPr="00351486">
              <w:rPr>
                <w:rFonts w:ascii="Arial" w:hAnsi="Arial" w:cs="Arial"/>
                <w:b/>
                <w:color w:val="000000" w:themeColor="text1"/>
                <w:sz w:val="24"/>
                <w:szCs w:val="24"/>
              </w:rPr>
              <w:t>2.</w:t>
            </w:r>
          </w:p>
        </w:tc>
        <w:tc>
          <w:tcPr>
            <w:tcW w:w="10279" w:type="dxa"/>
            <w:shd w:val="clear" w:color="auto" w:fill="auto"/>
            <w:vAlign w:val="center"/>
          </w:tcPr>
          <w:p w14:paraId="7A44E7EA" w14:textId="77777777" w:rsidR="0036762E" w:rsidRPr="00351486" w:rsidRDefault="0036762E" w:rsidP="00C62FA4">
            <w:pPr>
              <w:rPr>
                <w:rFonts w:ascii="Arial" w:hAnsi="Arial" w:cs="Arial"/>
                <w:b/>
                <w:color w:val="000000" w:themeColor="text1"/>
                <w:sz w:val="24"/>
                <w:szCs w:val="24"/>
              </w:rPr>
            </w:pPr>
            <w:r w:rsidRPr="00351486">
              <w:rPr>
                <w:rFonts w:ascii="Arial" w:hAnsi="Arial" w:cs="Arial"/>
                <w:color w:val="000000" w:themeColor="text1"/>
                <w:sz w:val="24"/>
                <w:szCs w:val="24"/>
              </w:rPr>
              <w:t>The ability to articulate experiences where they have demonstrated pastoral ministry.</w:t>
            </w:r>
          </w:p>
        </w:tc>
      </w:tr>
      <w:tr w:rsidR="0036762E" w:rsidRPr="00351486" w14:paraId="75110411" w14:textId="77777777" w:rsidTr="002A51F0">
        <w:trPr>
          <w:cantSplit/>
          <w:trHeight w:val="850"/>
        </w:trPr>
        <w:tc>
          <w:tcPr>
            <w:tcW w:w="1660" w:type="dxa"/>
            <w:vMerge/>
            <w:shd w:val="clear" w:color="auto" w:fill="EB5B5D"/>
          </w:tcPr>
          <w:p w14:paraId="55483A47" w14:textId="77777777" w:rsidR="0036762E" w:rsidRPr="00351486" w:rsidRDefault="0036762E" w:rsidP="00647B96">
            <w:pPr>
              <w:rPr>
                <w:rFonts w:ascii="Arial" w:hAnsi="Arial" w:cs="Arial"/>
                <w:b/>
                <w:color w:val="FFFFFF" w:themeColor="background1"/>
                <w:sz w:val="28"/>
                <w:szCs w:val="28"/>
              </w:rPr>
            </w:pPr>
          </w:p>
        </w:tc>
        <w:tc>
          <w:tcPr>
            <w:tcW w:w="981" w:type="dxa"/>
            <w:vMerge/>
            <w:tcBorders>
              <w:bottom w:val="single" w:sz="18" w:space="0" w:color="FF0000"/>
            </w:tcBorders>
            <w:shd w:val="clear" w:color="auto" w:fill="auto"/>
            <w:textDirection w:val="btLr"/>
          </w:tcPr>
          <w:p w14:paraId="4EF0994C" w14:textId="77777777" w:rsidR="0036762E" w:rsidRPr="00351486" w:rsidRDefault="0036762E" w:rsidP="00647B96">
            <w:pPr>
              <w:ind w:left="113" w:right="113"/>
              <w:jc w:val="center"/>
              <w:rPr>
                <w:rFonts w:ascii="Arial" w:hAnsi="Arial" w:cs="Arial"/>
                <w:b/>
                <w:color w:val="FFFFFF" w:themeColor="background1"/>
                <w:sz w:val="24"/>
                <w:szCs w:val="24"/>
              </w:rPr>
            </w:pPr>
          </w:p>
        </w:tc>
        <w:tc>
          <w:tcPr>
            <w:tcW w:w="0" w:type="auto"/>
            <w:tcBorders>
              <w:bottom w:val="single" w:sz="18" w:space="0" w:color="FF0000"/>
            </w:tcBorders>
            <w:shd w:val="clear" w:color="auto" w:fill="auto"/>
            <w:vAlign w:val="center"/>
          </w:tcPr>
          <w:p w14:paraId="7F35DAD6" w14:textId="77777777" w:rsidR="0036762E" w:rsidRPr="00351486" w:rsidRDefault="0036762E" w:rsidP="00C62FA4">
            <w:pPr>
              <w:rPr>
                <w:rFonts w:ascii="Arial" w:hAnsi="Arial" w:cs="Arial"/>
                <w:b/>
                <w:color w:val="000000" w:themeColor="text1"/>
                <w:sz w:val="24"/>
                <w:szCs w:val="24"/>
              </w:rPr>
            </w:pPr>
            <w:r w:rsidRPr="00351486">
              <w:rPr>
                <w:rFonts w:ascii="Arial" w:hAnsi="Arial" w:cs="Arial"/>
                <w:b/>
                <w:color w:val="000000" w:themeColor="text1"/>
                <w:sz w:val="24"/>
                <w:szCs w:val="24"/>
              </w:rPr>
              <w:t>3.</w:t>
            </w:r>
          </w:p>
        </w:tc>
        <w:tc>
          <w:tcPr>
            <w:tcW w:w="10279" w:type="dxa"/>
            <w:tcBorders>
              <w:bottom w:val="single" w:sz="18" w:space="0" w:color="FF0000"/>
            </w:tcBorders>
            <w:shd w:val="clear" w:color="auto" w:fill="auto"/>
            <w:vAlign w:val="center"/>
          </w:tcPr>
          <w:p w14:paraId="501948F7" w14:textId="77777777" w:rsidR="0036762E" w:rsidRPr="00351486" w:rsidRDefault="0036762E" w:rsidP="00C62FA4">
            <w:pPr>
              <w:rPr>
                <w:rFonts w:ascii="Arial" w:hAnsi="Arial" w:cs="Arial"/>
                <w:b/>
                <w:color w:val="000000" w:themeColor="text1"/>
                <w:sz w:val="24"/>
                <w:szCs w:val="24"/>
              </w:rPr>
            </w:pPr>
            <w:r w:rsidRPr="00351486">
              <w:rPr>
                <w:rFonts w:ascii="Arial" w:hAnsi="Arial" w:cs="Arial"/>
                <w:color w:val="000000" w:themeColor="text1"/>
                <w:sz w:val="24"/>
                <w:szCs w:val="24"/>
              </w:rPr>
              <w:t>The recognition from others that they have the gifts for pastoral ministry.</w:t>
            </w:r>
          </w:p>
        </w:tc>
      </w:tr>
      <w:tr w:rsidR="0036762E" w:rsidRPr="00351486" w14:paraId="780CBB71" w14:textId="77777777" w:rsidTr="002A51F0">
        <w:trPr>
          <w:cantSplit/>
          <w:trHeight w:val="850"/>
        </w:trPr>
        <w:tc>
          <w:tcPr>
            <w:tcW w:w="1660" w:type="dxa"/>
            <w:vMerge/>
            <w:shd w:val="clear" w:color="auto" w:fill="EB5B5D"/>
          </w:tcPr>
          <w:p w14:paraId="28D6064D" w14:textId="77777777" w:rsidR="0036762E" w:rsidRPr="00351486" w:rsidRDefault="0036762E" w:rsidP="00647B96">
            <w:pPr>
              <w:rPr>
                <w:rFonts w:ascii="Arial" w:hAnsi="Arial" w:cs="Arial"/>
                <w:b/>
                <w:color w:val="FFFFFF" w:themeColor="background1"/>
                <w:sz w:val="28"/>
                <w:szCs w:val="28"/>
              </w:rPr>
            </w:pPr>
          </w:p>
        </w:tc>
        <w:tc>
          <w:tcPr>
            <w:tcW w:w="981" w:type="dxa"/>
            <w:vMerge w:val="restart"/>
            <w:tcBorders>
              <w:top w:val="single" w:sz="18" w:space="0" w:color="FF0000"/>
            </w:tcBorders>
            <w:shd w:val="clear" w:color="auto" w:fill="auto"/>
            <w:textDirection w:val="btLr"/>
          </w:tcPr>
          <w:p w14:paraId="35BC70D8" w14:textId="77777777" w:rsidR="0036762E" w:rsidRPr="00351486" w:rsidRDefault="0036762E" w:rsidP="00647B96">
            <w:pPr>
              <w:ind w:left="113" w:right="113"/>
              <w:jc w:val="center"/>
              <w:rPr>
                <w:rFonts w:ascii="Arial" w:hAnsi="Arial" w:cs="Arial"/>
                <w:b/>
                <w:color w:val="FFFFFF" w:themeColor="background1"/>
                <w:sz w:val="24"/>
                <w:szCs w:val="24"/>
              </w:rPr>
            </w:pPr>
            <w:r w:rsidRPr="00351486">
              <w:rPr>
                <w:rFonts w:ascii="Arial" w:hAnsi="Arial" w:cs="Arial"/>
                <w:b/>
                <w:color w:val="C00000"/>
                <w:sz w:val="24"/>
                <w:szCs w:val="24"/>
              </w:rPr>
              <w:t>Core</w:t>
            </w:r>
          </w:p>
        </w:tc>
        <w:tc>
          <w:tcPr>
            <w:tcW w:w="0" w:type="auto"/>
            <w:tcBorders>
              <w:top w:val="single" w:sz="18" w:space="0" w:color="FF0000"/>
            </w:tcBorders>
            <w:shd w:val="clear" w:color="auto" w:fill="auto"/>
            <w:vAlign w:val="center"/>
          </w:tcPr>
          <w:p w14:paraId="1941E324" w14:textId="77777777" w:rsidR="0036762E" w:rsidRPr="00351486" w:rsidRDefault="0036762E" w:rsidP="00C62FA4">
            <w:pPr>
              <w:rPr>
                <w:rFonts w:ascii="Arial" w:hAnsi="Arial" w:cs="Arial"/>
                <w:b/>
                <w:color w:val="000000" w:themeColor="text1"/>
                <w:sz w:val="24"/>
                <w:szCs w:val="24"/>
              </w:rPr>
            </w:pPr>
            <w:r w:rsidRPr="00351486">
              <w:rPr>
                <w:rFonts w:ascii="Arial" w:hAnsi="Arial" w:cs="Arial"/>
                <w:b/>
                <w:color w:val="000000" w:themeColor="text1"/>
                <w:sz w:val="24"/>
                <w:szCs w:val="24"/>
              </w:rPr>
              <w:t>1.</w:t>
            </w:r>
          </w:p>
        </w:tc>
        <w:tc>
          <w:tcPr>
            <w:tcW w:w="10279" w:type="dxa"/>
            <w:tcBorders>
              <w:top w:val="single" w:sz="18" w:space="0" w:color="FF0000"/>
            </w:tcBorders>
            <w:shd w:val="clear" w:color="auto" w:fill="auto"/>
            <w:vAlign w:val="center"/>
          </w:tcPr>
          <w:p w14:paraId="0FB3994C" w14:textId="77777777" w:rsidR="0036762E" w:rsidRPr="00351486" w:rsidRDefault="0036762E" w:rsidP="00C62FA4">
            <w:pPr>
              <w:rPr>
                <w:rFonts w:ascii="Arial" w:hAnsi="Arial" w:cs="Arial"/>
                <w:b/>
                <w:color w:val="000000" w:themeColor="text1"/>
                <w:sz w:val="24"/>
                <w:szCs w:val="24"/>
              </w:rPr>
            </w:pPr>
            <w:r w:rsidRPr="00351486">
              <w:rPr>
                <w:rFonts w:ascii="Arial" w:hAnsi="Arial" w:cs="Arial"/>
                <w:color w:val="000000" w:themeColor="text1"/>
                <w:sz w:val="24"/>
                <w:szCs w:val="24"/>
              </w:rPr>
              <w:t>Confirmation by others in the ministry context that they have the gifts for this ministry.</w:t>
            </w:r>
          </w:p>
        </w:tc>
      </w:tr>
      <w:tr w:rsidR="0036762E" w:rsidRPr="00351486" w14:paraId="599B5165" w14:textId="77777777" w:rsidTr="002A51F0">
        <w:trPr>
          <w:cantSplit/>
          <w:trHeight w:val="850"/>
        </w:trPr>
        <w:tc>
          <w:tcPr>
            <w:tcW w:w="1660" w:type="dxa"/>
            <w:vMerge/>
            <w:shd w:val="clear" w:color="auto" w:fill="EB5B5D"/>
          </w:tcPr>
          <w:p w14:paraId="1B7FDF28" w14:textId="77777777" w:rsidR="0036762E" w:rsidRPr="00351486" w:rsidRDefault="0036762E" w:rsidP="00647B96">
            <w:pPr>
              <w:rPr>
                <w:rFonts w:ascii="Arial" w:hAnsi="Arial" w:cs="Arial"/>
                <w:b/>
                <w:color w:val="FFFFFF" w:themeColor="background1"/>
                <w:sz w:val="28"/>
                <w:szCs w:val="28"/>
              </w:rPr>
            </w:pPr>
          </w:p>
        </w:tc>
        <w:tc>
          <w:tcPr>
            <w:tcW w:w="981" w:type="dxa"/>
            <w:vMerge/>
            <w:tcBorders>
              <w:bottom w:val="single" w:sz="18" w:space="0" w:color="FF0000"/>
            </w:tcBorders>
            <w:shd w:val="clear" w:color="auto" w:fill="auto"/>
            <w:textDirection w:val="btLr"/>
          </w:tcPr>
          <w:p w14:paraId="13A0B3D0" w14:textId="77777777" w:rsidR="0036762E" w:rsidRPr="00351486" w:rsidRDefault="0036762E" w:rsidP="00647B96">
            <w:pPr>
              <w:ind w:left="113" w:right="113"/>
              <w:jc w:val="center"/>
              <w:rPr>
                <w:rFonts w:ascii="Arial" w:hAnsi="Arial" w:cs="Arial"/>
                <w:b/>
                <w:color w:val="FFFFFF" w:themeColor="background1"/>
                <w:sz w:val="24"/>
                <w:szCs w:val="24"/>
              </w:rPr>
            </w:pPr>
          </w:p>
        </w:tc>
        <w:tc>
          <w:tcPr>
            <w:tcW w:w="0" w:type="auto"/>
            <w:tcBorders>
              <w:bottom w:val="single" w:sz="18" w:space="0" w:color="FF0000"/>
            </w:tcBorders>
            <w:shd w:val="clear" w:color="auto" w:fill="auto"/>
            <w:vAlign w:val="center"/>
          </w:tcPr>
          <w:p w14:paraId="171EE178" w14:textId="77777777" w:rsidR="0036762E" w:rsidRPr="00351486" w:rsidRDefault="0036762E" w:rsidP="00C62FA4">
            <w:pPr>
              <w:rPr>
                <w:rFonts w:ascii="Arial" w:hAnsi="Arial" w:cs="Arial"/>
                <w:b/>
                <w:color w:val="000000" w:themeColor="text1"/>
                <w:sz w:val="24"/>
                <w:szCs w:val="24"/>
              </w:rPr>
            </w:pPr>
            <w:r w:rsidRPr="00351486">
              <w:rPr>
                <w:rFonts w:ascii="Arial" w:hAnsi="Arial" w:cs="Arial"/>
                <w:b/>
                <w:color w:val="000000" w:themeColor="text1"/>
                <w:sz w:val="24"/>
                <w:szCs w:val="24"/>
              </w:rPr>
              <w:t>2.</w:t>
            </w:r>
          </w:p>
        </w:tc>
        <w:tc>
          <w:tcPr>
            <w:tcW w:w="10279" w:type="dxa"/>
            <w:tcBorders>
              <w:bottom w:val="single" w:sz="18" w:space="0" w:color="FF0000"/>
            </w:tcBorders>
            <w:shd w:val="clear" w:color="auto" w:fill="auto"/>
            <w:vAlign w:val="center"/>
          </w:tcPr>
          <w:p w14:paraId="16BC8732" w14:textId="77777777" w:rsidR="0036762E" w:rsidRPr="00351486" w:rsidRDefault="0036762E" w:rsidP="00C62FA4">
            <w:pPr>
              <w:rPr>
                <w:rFonts w:ascii="Arial" w:hAnsi="Arial" w:cs="Arial"/>
                <w:b/>
                <w:color w:val="000000" w:themeColor="text1"/>
                <w:sz w:val="24"/>
                <w:szCs w:val="24"/>
              </w:rPr>
            </w:pPr>
            <w:r w:rsidRPr="00351486">
              <w:rPr>
                <w:rFonts w:ascii="Arial" w:hAnsi="Arial" w:cs="Arial"/>
                <w:color w:val="000000" w:themeColor="text1"/>
                <w:sz w:val="24"/>
                <w:szCs w:val="24"/>
              </w:rPr>
              <w:t>Demonstrates a clear commitment to the outworking of their calling in the role of a Local Lay-Pastor.</w:t>
            </w:r>
          </w:p>
        </w:tc>
      </w:tr>
      <w:tr w:rsidR="0036762E" w:rsidRPr="00351486" w14:paraId="6BE91F0B" w14:textId="77777777" w:rsidTr="002A51F0">
        <w:trPr>
          <w:cantSplit/>
          <w:trHeight w:val="1856"/>
        </w:trPr>
        <w:tc>
          <w:tcPr>
            <w:tcW w:w="1660" w:type="dxa"/>
            <w:vMerge/>
            <w:shd w:val="clear" w:color="auto" w:fill="EB5B5D"/>
          </w:tcPr>
          <w:p w14:paraId="368E6D6D" w14:textId="77777777" w:rsidR="0036762E" w:rsidRPr="00351486" w:rsidRDefault="0036762E" w:rsidP="00647B96">
            <w:pPr>
              <w:rPr>
                <w:rFonts w:ascii="Arial" w:hAnsi="Arial" w:cs="Arial"/>
                <w:b/>
                <w:color w:val="FFFFFF" w:themeColor="background1"/>
                <w:sz w:val="28"/>
                <w:szCs w:val="28"/>
              </w:rPr>
            </w:pPr>
          </w:p>
        </w:tc>
        <w:tc>
          <w:tcPr>
            <w:tcW w:w="981" w:type="dxa"/>
            <w:tcBorders>
              <w:top w:val="single" w:sz="18" w:space="0" w:color="FF0000"/>
            </w:tcBorders>
            <w:shd w:val="clear" w:color="auto" w:fill="auto"/>
            <w:textDirection w:val="btLr"/>
          </w:tcPr>
          <w:p w14:paraId="1108D15B" w14:textId="77777777" w:rsidR="0036762E" w:rsidRPr="00351486" w:rsidRDefault="0036762E" w:rsidP="00647B96">
            <w:pPr>
              <w:ind w:left="113" w:right="113"/>
              <w:jc w:val="center"/>
              <w:rPr>
                <w:rFonts w:ascii="Arial" w:hAnsi="Arial" w:cs="Arial"/>
                <w:b/>
                <w:color w:val="C00000"/>
                <w:sz w:val="24"/>
                <w:szCs w:val="24"/>
              </w:rPr>
            </w:pPr>
            <w:r w:rsidRPr="00351486">
              <w:rPr>
                <w:rFonts w:ascii="Arial" w:hAnsi="Arial" w:cs="Arial"/>
                <w:b/>
                <w:color w:val="C00000"/>
                <w:sz w:val="24"/>
                <w:szCs w:val="24"/>
              </w:rPr>
              <w:t xml:space="preserve">Further </w:t>
            </w:r>
          </w:p>
          <w:p w14:paraId="1A5452F9" w14:textId="77777777" w:rsidR="0036762E" w:rsidRPr="00351486" w:rsidRDefault="0036762E" w:rsidP="00647B96">
            <w:pPr>
              <w:ind w:left="113" w:right="113"/>
              <w:jc w:val="center"/>
              <w:rPr>
                <w:rFonts w:ascii="Arial" w:hAnsi="Arial" w:cs="Arial"/>
                <w:b/>
                <w:color w:val="C00000"/>
                <w:sz w:val="24"/>
                <w:szCs w:val="24"/>
              </w:rPr>
            </w:pPr>
            <w:r w:rsidRPr="00351486">
              <w:rPr>
                <w:rFonts w:ascii="Arial" w:hAnsi="Arial" w:cs="Arial"/>
                <w:b/>
                <w:color w:val="C00000"/>
                <w:sz w:val="24"/>
                <w:szCs w:val="24"/>
              </w:rPr>
              <w:t>Development</w:t>
            </w:r>
          </w:p>
        </w:tc>
        <w:tc>
          <w:tcPr>
            <w:tcW w:w="0" w:type="auto"/>
            <w:tcBorders>
              <w:top w:val="single" w:sz="18" w:space="0" w:color="FF0000"/>
            </w:tcBorders>
            <w:shd w:val="clear" w:color="auto" w:fill="auto"/>
            <w:vAlign w:val="center"/>
          </w:tcPr>
          <w:p w14:paraId="2FFFD5CD" w14:textId="77777777" w:rsidR="0036762E" w:rsidRPr="00351486" w:rsidRDefault="0036762E" w:rsidP="00C62FA4">
            <w:pPr>
              <w:rPr>
                <w:rFonts w:ascii="Arial" w:hAnsi="Arial" w:cs="Arial"/>
                <w:b/>
                <w:color w:val="000000" w:themeColor="text1"/>
                <w:sz w:val="24"/>
                <w:szCs w:val="24"/>
              </w:rPr>
            </w:pPr>
            <w:r w:rsidRPr="00351486">
              <w:rPr>
                <w:rFonts w:ascii="Arial" w:hAnsi="Arial" w:cs="Arial"/>
                <w:b/>
                <w:color w:val="000000" w:themeColor="text1"/>
                <w:sz w:val="24"/>
                <w:szCs w:val="24"/>
              </w:rPr>
              <w:t>1.</w:t>
            </w:r>
          </w:p>
        </w:tc>
        <w:tc>
          <w:tcPr>
            <w:tcW w:w="10279" w:type="dxa"/>
            <w:tcBorders>
              <w:top w:val="single" w:sz="18" w:space="0" w:color="FF0000"/>
            </w:tcBorders>
            <w:shd w:val="clear" w:color="auto" w:fill="auto"/>
            <w:vAlign w:val="center"/>
          </w:tcPr>
          <w:p w14:paraId="04B9EDEC" w14:textId="77777777" w:rsidR="0036762E" w:rsidRPr="00351486" w:rsidRDefault="0036762E" w:rsidP="00C62FA4">
            <w:pPr>
              <w:rPr>
                <w:rFonts w:ascii="Arial" w:hAnsi="Arial" w:cs="Arial"/>
                <w:color w:val="000000" w:themeColor="text1"/>
                <w:sz w:val="24"/>
                <w:szCs w:val="24"/>
              </w:rPr>
            </w:pPr>
            <w:r w:rsidRPr="00351486">
              <w:rPr>
                <w:rFonts w:ascii="Arial" w:hAnsi="Arial" w:cs="Arial"/>
                <w:color w:val="000000" w:themeColor="text1"/>
                <w:sz w:val="24"/>
                <w:szCs w:val="24"/>
              </w:rPr>
              <w:t>Working with others to further develop a sense of vocational calling</w:t>
            </w:r>
          </w:p>
        </w:tc>
      </w:tr>
    </w:tbl>
    <w:p w14:paraId="6958DE8E" w14:textId="77777777" w:rsidR="00DC1DF1" w:rsidRPr="00351486" w:rsidRDefault="00DC1DF1" w:rsidP="00DB428D">
      <w:pPr>
        <w:pStyle w:val="PageHeader"/>
        <w:spacing w:after="360"/>
        <w:rPr>
          <w:rFonts w:ascii="Arial" w:hAnsi="Arial" w:cs="Arial"/>
          <w:sz w:val="32"/>
          <w:szCs w:val="32"/>
        </w:rPr>
      </w:pPr>
      <w:r w:rsidRPr="00351486">
        <w:rPr>
          <w:rFonts w:ascii="Arial" w:hAnsi="Arial" w:cs="Arial"/>
          <w:sz w:val="32"/>
          <w:szCs w:val="32"/>
        </w:rPr>
        <w:t xml:space="preserve"> </w:t>
      </w:r>
      <w:r w:rsidR="00137413" w:rsidRPr="00351486">
        <w:rPr>
          <w:rFonts w:ascii="Arial" w:hAnsi="Arial" w:cs="Arial"/>
          <w:sz w:val="32"/>
          <w:szCs w:val="32"/>
        </w:rPr>
        <w:t xml:space="preserve">Local Lay-Pastor Competencies </w:t>
      </w:r>
      <w:r w:rsidR="00DB428D" w:rsidRPr="00351486">
        <w:rPr>
          <w:rFonts w:ascii="Arial" w:hAnsi="Arial" w:cs="Arial"/>
          <w:sz w:val="32"/>
          <w:szCs w:val="32"/>
        </w:rPr>
        <w:t>Grid</w:t>
      </w:r>
      <w:bookmarkStart w:id="0" w:name="_GoBack"/>
      <w:bookmarkEnd w:id="0"/>
    </w:p>
    <w:p w14:paraId="115EEDA4" w14:textId="77777777" w:rsidR="00326112" w:rsidRPr="00351486" w:rsidRDefault="00326112">
      <w:pPr>
        <w:rPr>
          <w:rFonts w:ascii="Arial" w:hAnsi="Arial" w:cs="Arial"/>
        </w:rPr>
      </w:pPr>
    </w:p>
    <w:p w14:paraId="01CF7051" w14:textId="77777777" w:rsidR="00326112" w:rsidRPr="00351486" w:rsidRDefault="00326112">
      <w:pPr>
        <w:rPr>
          <w:rFonts w:ascii="Arial" w:hAnsi="Arial" w:cs="Arial"/>
        </w:rPr>
      </w:pPr>
      <w:r w:rsidRPr="00351486">
        <w:rPr>
          <w:rFonts w:ascii="Arial" w:hAnsi="Arial" w:cs="Arial"/>
        </w:rPr>
        <w:br w:type="page"/>
      </w:r>
    </w:p>
    <w:p w14:paraId="0E148EB3" w14:textId="77777777" w:rsidR="00326112" w:rsidRPr="00351486" w:rsidRDefault="00326112">
      <w:pPr>
        <w:rPr>
          <w:rFonts w:ascii="Arial" w:hAnsi="Arial" w:cs="Arial"/>
        </w:rPr>
      </w:pPr>
    </w:p>
    <w:tbl>
      <w:tblPr>
        <w:tblStyle w:val="TableGrid"/>
        <w:tblW w:w="13320" w:type="dxa"/>
        <w:jc w:val="center"/>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ook w:val="04A0" w:firstRow="1" w:lastRow="0" w:firstColumn="1" w:lastColumn="0" w:noHBand="0" w:noVBand="1"/>
      </w:tblPr>
      <w:tblGrid>
        <w:gridCol w:w="1602"/>
        <w:gridCol w:w="1105"/>
        <w:gridCol w:w="417"/>
        <w:gridCol w:w="10196"/>
      </w:tblGrid>
      <w:tr w:rsidR="00326112" w:rsidRPr="00351486" w14:paraId="017F1EE2" w14:textId="77777777" w:rsidTr="00C62FA4">
        <w:trPr>
          <w:cantSplit/>
          <w:trHeight w:val="680"/>
          <w:jc w:val="center"/>
        </w:trPr>
        <w:tc>
          <w:tcPr>
            <w:tcW w:w="13320" w:type="dxa"/>
            <w:gridSpan w:val="4"/>
            <w:tcBorders>
              <w:top w:val="single" w:sz="6" w:space="0" w:color="FF0000"/>
              <w:bottom w:val="single" w:sz="6" w:space="0" w:color="FF0000"/>
            </w:tcBorders>
            <w:shd w:val="clear" w:color="auto" w:fill="C00000"/>
            <w:vAlign w:val="center"/>
          </w:tcPr>
          <w:p w14:paraId="45B31024" w14:textId="77777777" w:rsidR="00326112" w:rsidRPr="00351486" w:rsidRDefault="00326112" w:rsidP="00C62FA4">
            <w:pPr>
              <w:rPr>
                <w:rFonts w:ascii="Arial" w:hAnsi="Arial" w:cs="Arial"/>
                <w:color w:val="FFFFFF" w:themeColor="background1"/>
                <w:sz w:val="24"/>
                <w:szCs w:val="24"/>
              </w:rPr>
            </w:pPr>
            <w:r w:rsidRPr="00351486">
              <w:rPr>
                <w:rFonts w:ascii="Arial" w:hAnsi="Arial" w:cs="Arial"/>
                <w:b/>
                <w:color w:val="FFFFFF" w:themeColor="background1"/>
                <w:sz w:val="24"/>
                <w:szCs w:val="24"/>
              </w:rPr>
              <w:t>Competencies</w:t>
            </w:r>
          </w:p>
        </w:tc>
      </w:tr>
      <w:tr w:rsidR="0036762E" w:rsidRPr="00351486" w14:paraId="2321072A" w14:textId="77777777" w:rsidTr="00C62FA4">
        <w:trPr>
          <w:cantSplit/>
          <w:trHeight w:val="850"/>
          <w:jc w:val="center"/>
        </w:trPr>
        <w:tc>
          <w:tcPr>
            <w:tcW w:w="1602" w:type="dxa"/>
            <w:vMerge w:val="restart"/>
            <w:tcBorders>
              <w:top w:val="single" w:sz="6" w:space="0" w:color="FF0000"/>
              <w:left w:val="single" w:sz="6" w:space="0" w:color="FF0000"/>
              <w:bottom w:val="single" w:sz="6" w:space="0" w:color="FF0000"/>
            </w:tcBorders>
            <w:shd w:val="clear" w:color="auto" w:fill="EB5B5D"/>
          </w:tcPr>
          <w:p w14:paraId="04D06380" w14:textId="77777777" w:rsidR="0036762E" w:rsidRPr="00351486" w:rsidRDefault="0036762E" w:rsidP="00575AE7">
            <w:pPr>
              <w:rPr>
                <w:rFonts w:ascii="Arial" w:hAnsi="Arial" w:cs="Arial"/>
                <w:b/>
                <w:color w:val="FFFFFF" w:themeColor="background1"/>
                <w:sz w:val="24"/>
                <w:szCs w:val="24"/>
              </w:rPr>
            </w:pPr>
            <w:r w:rsidRPr="00351486">
              <w:rPr>
                <w:rFonts w:ascii="Arial" w:hAnsi="Arial" w:cs="Arial"/>
                <w:b/>
                <w:color w:val="FFFFFF" w:themeColor="background1"/>
                <w:sz w:val="24"/>
                <w:szCs w:val="24"/>
              </w:rPr>
              <w:t xml:space="preserve">2. </w:t>
            </w:r>
          </w:p>
          <w:p w14:paraId="4985DD19" w14:textId="77777777" w:rsidR="00351486" w:rsidRDefault="0036762E" w:rsidP="00575AE7">
            <w:pPr>
              <w:rPr>
                <w:rFonts w:ascii="Arial" w:hAnsi="Arial" w:cs="Arial"/>
                <w:b/>
                <w:color w:val="FFFFFF" w:themeColor="background1"/>
                <w:sz w:val="24"/>
                <w:szCs w:val="24"/>
              </w:rPr>
            </w:pPr>
            <w:r w:rsidRPr="00351486">
              <w:rPr>
                <w:rFonts w:ascii="Arial" w:hAnsi="Arial" w:cs="Arial"/>
                <w:b/>
                <w:color w:val="FFFFFF" w:themeColor="background1"/>
                <w:sz w:val="24"/>
                <w:szCs w:val="24"/>
              </w:rPr>
              <w:t xml:space="preserve">Vocation (ministry </w:t>
            </w:r>
          </w:p>
          <w:p w14:paraId="2F7FE4E1" w14:textId="77777777" w:rsidR="0036762E" w:rsidRPr="00351486" w:rsidRDefault="0036762E" w:rsidP="00575AE7">
            <w:pPr>
              <w:rPr>
                <w:rFonts w:ascii="Arial" w:hAnsi="Arial" w:cs="Arial"/>
                <w:b/>
                <w:color w:val="FFFFFF" w:themeColor="background1"/>
                <w:sz w:val="24"/>
                <w:szCs w:val="24"/>
              </w:rPr>
            </w:pPr>
            <w:r w:rsidRPr="00351486">
              <w:rPr>
                <w:rFonts w:ascii="Arial" w:hAnsi="Arial" w:cs="Arial"/>
                <w:b/>
                <w:color w:val="FFFFFF" w:themeColor="background1"/>
                <w:sz w:val="24"/>
                <w:szCs w:val="24"/>
              </w:rPr>
              <w:t>in the Methodist Church in Britain)</w:t>
            </w:r>
          </w:p>
          <w:p w14:paraId="587C4954" w14:textId="77777777" w:rsidR="0036762E" w:rsidRPr="00351486" w:rsidRDefault="0036762E">
            <w:pPr>
              <w:rPr>
                <w:rFonts w:ascii="Arial" w:hAnsi="Arial" w:cs="Arial"/>
                <w:b/>
                <w:color w:val="FFFFFF" w:themeColor="background1"/>
                <w:sz w:val="24"/>
                <w:szCs w:val="24"/>
              </w:rPr>
            </w:pPr>
          </w:p>
          <w:p w14:paraId="33160132" w14:textId="77777777" w:rsidR="0036762E" w:rsidRPr="00351486" w:rsidRDefault="0036762E" w:rsidP="000B4829">
            <w:pPr>
              <w:rPr>
                <w:rFonts w:ascii="Arial" w:hAnsi="Arial" w:cs="Arial"/>
                <w:b/>
                <w:color w:val="FFFFFF" w:themeColor="background1"/>
                <w:sz w:val="24"/>
                <w:szCs w:val="24"/>
              </w:rPr>
            </w:pPr>
          </w:p>
        </w:tc>
        <w:tc>
          <w:tcPr>
            <w:tcW w:w="1106" w:type="dxa"/>
            <w:vMerge w:val="restart"/>
            <w:tcBorders>
              <w:top w:val="single" w:sz="6" w:space="0" w:color="FF0000"/>
              <w:bottom w:val="single" w:sz="6" w:space="0" w:color="FF0000"/>
            </w:tcBorders>
            <w:shd w:val="clear" w:color="auto" w:fill="auto"/>
            <w:textDirection w:val="btLr"/>
          </w:tcPr>
          <w:p w14:paraId="6E38A14B" w14:textId="77777777" w:rsidR="0036762E" w:rsidRPr="00351486" w:rsidRDefault="0036762E" w:rsidP="00575AE7">
            <w:pPr>
              <w:ind w:left="113" w:right="113"/>
              <w:jc w:val="center"/>
              <w:rPr>
                <w:rFonts w:ascii="Arial" w:hAnsi="Arial" w:cs="Arial"/>
                <w:b/>
                <w:color w:val="FFFFFF" w:themeColor="background1"/>
                <w:sz w:val="24"/>
                <w:szCs w:val="24"/>
              </w:rPr>
            </w:pPr>
            <w:r w:rsidRPr="00351486">
              <w:rPr>
                <w:rFonts w:ascii="Arial" w:hAnsi="Arial" w:cs="Arial"/>
                <w:b/>
                <w:color w:val="C00000"/>
                <w:sz w:val="24"/>
                <w:szCs w:val="24"/>
              </w:rPr>
              <w:t>Early</w:t>
            </w:r>
          </w:p>
        </w:tc>
        <w:tc>
          <w:tcPr>
            <w:tcW w:w="0" w:type="auto"/>
            <w:tcBorders>
              <w:top w:val="single" w:sz="6" w:space="0" w:color="FF0000"/>
              <w:bottom w:val="single" w:sz="6" w:space="0" w:color="FF0000"/>
            </w:tcBorders>
            <w:shd w:val="clear" w:color="auto" w:fill="auto"/>
            <w:vAlign w:val="center"/>
          </w:tcPr>
          <w:p w14:paraId="0D90BB0D" w14:textId="77777777" w:rsidR="0036762E" w:rsidRPr="00351486" w:rsidRDefault="0036762E" w:rsidP="00C62FA4">
            <w:pPr>
              <w:rPr>
                <w:rFonts w:ascii="Arial" w:hAnsi="Arial" w:cs="Arial"/>
                <w:b/>
                <w:color w:val="000000" w:themeColor="text1"/>
                <w:sz w:val="24"/>
                <w:szCs w:val="24"/>
              </w:rPr>
            </w:pPr>
            <w:r w:rsidRPr="00351486">
              <w:rPr>
                <w:rFonts w:ascii="Arial" w:hAnsi="Arial" w:cs="Arial"/>
                <w:b/>
                <w:color w:val="000000" w:themeColor="text1"/>
                <w:sz w:val="24"/>
                <w:szCs w:val="24"/>
              </w:rPr>
              <w:t>1.</w:t>
            </w:r>
          </w:p>
        </w:tc>
        <w:tc>
          <w:tcPr>
            <w:tcW w:w="10206" w:type="dxa"/>
            <w:tcBorders>
              <w:top w:val="single" w:sz="6" w:space="0" w:color="FF0000"/>
              <w:bottom w:val="single" w:sz="6" w:space="0" w:color="FF0000"/>
              <w:right w:val="single" w:sz="6" w:space="0" w:color="FF0000"/>
            </w:tcBorders>
            <w:shd w:val="clear" w:color="auto" w:fill="auto"/>
            <w:vAlign w:val="center"/>
          </w:tcPr>
          <w:p w14:paraId="04649E7E" w14:textId="77777777" w:rsidR="0036762E" w:rsidRPr="00351486" w:rsidRDefault="0036762E" w:rsidP="00C62FA4">
            <w:pPr>
              <w:rPr>
                <w:rFonts w:ascii="Arial" w:hAnsi="Arial" w:cs="Arial"/>
                <w:b/>
                <w:color w:val="000000" w:themeColor="text1"/>
                <w:sz w:val="24"/>
                <w:szCs w:val="24"/>
              </w:rPr>
            </w:pPr>
            <w:r w:rsidRPr="00351486">
              <w:rPr>
                <w:rFonts w:ascii="Arial" w:hAnsi="Arial" w:cs="Arial"/>
                <w:color w:val="000000" w:themeColor="text1"/>
                <w:sz w:val="24"/>
                <w:szCs w:val="24"/>
              </w:rPr>
              <w:t>Be a member of good standing in the Methodist Church.</w:t>
            </w:r>
          </w:p>
        </w:tc>
      </w:tr>
      <w:tr w:rsidR="0036762E" w:rsidRPr="00351486" w14:paraId="186DFD54" w14:textId="77777777" w:rsidTr="002A51F0">
        <w:trPr>
          <w:cantSplit/>
          <w:trHeight w:val="850"/>
          <w:jc w:val="center"/>
        </w:trPr>
        <w:tc>
          <w:tcPr>
            <w:tcW w:w="1602" w:type="dxa"/>
            <w:vMerge/>
            <w:tcBorders>
              <w:top w:val="single" w:sz="6" w:space="0" w:color="FF0000"/>
              <w:left w:val="single" w:sz="6" w:space="0" w:color="FF0000"/>
              <w:bottom w:val="single" w:sz="6" w:space="0" w:color="FF0000"/>
            </w:tcBorders>
            <w:shd w:val="clear" w:color="auto" w:fill="EB5B5D"/>
          </w:tcPr>
          <w:p w14:paraId="451CA35C" w14:textId="77777777" w:rsidR="0036762E" w:rsidRPr="00351486" w:rsidRDefault="0036762E" w:rsidP="000B4829">
            <w:pPr>
              <w:rPr>
                <w:rFonts w:ascii="Arial" w:hAnsi="Arial" w:cs="Arial"/>
                <w:b/>
                <w:color w:val="FFFFFF" w:themeColor="background1"/>
                <w:sz w:val="24"/>
                <w:szCs w:val="24"/>
              </w:rPr>
            </w:pPr>
          </w:p>
        </w:tc>
        <w:tc>
          <w:tcPr>
            <w:tcW w:w="1106" w:type="dxa"/>
            <w:vMerge/>
            <w:tcBorders>
              <w:top w:val="single" w:sz="6" w:space="0" w:color="FF0000"/>
              <w:bottom w:val="single" w:sz="18" w:space="0" w:color="FF0000"/>
            </w:tcBorders>
            <w:shd w:val="clear" w:color="auto" w:fill="auto"/>
            <w:textDirection w:val="btLr"/>
          </w:tcPr>
          <w:p w14:paraId="76B3D6BC" w14:textId="77777777" w:rsidR="0036762E" w:rsidRPr="00351486" w:rsidRDefault="0036762E" w:rsidP="00575AE7">
            <w:pPr>
              <w:ind w:left="113" w:right="113"/>
              <w:jc w:val="center"/>
              <w:rPr>
                <w:rFonts w:ascii="Arial" w:hAnsi="Arial" w:cs="Arial"/>
                <w:b/>
                <w:color w:val="FFFFFF" w:themeColor="background1"/>
                <w:sz w:val="24"/>
                <w:szCs w:val="24"/>
              </w:rPr>
            </w:pPr>
          </w:p>
        </w:tc>
        <w:tc>
          <w:tcPr>
            <w:tcW w:w="0" w:type="auto"/>
            <w:tcBorders>
              <w:top w:val="single" w:sz="6" w:space="0" w:color="FF0000"/>
              <w:bottom w:val="single" w:sz="18" w:space="0" w:color="FF0000"/>
            </w:tcBorders>
            <w:shd w:val="clear" w:color="auto" w:fill="auto"/>
            <w:vAlign w:val="center"/>
          </w:tcPr>
          <w:p w14:paraId="6C41F416" w14:textId="77777777" w:rsidR="0036762E" w:rsidRPr="00351486" w:rsidRDefault="0036762E" w:rsidP="00C62FA4">
            <w:pPr>
              <w:rPr>
                <w:rFonts w:ascii="Arial" w:hAnsi="Arial" w:cs="Arial"/>
                <w:b/>
                <w:color w:val="000000" w:themeColor="text1"/>
                <w:sz w:val="24"/>
                <w:szCs w:val="24"/>
              </w:rPr>
            </w:pPr>
            <w:r w:rsidRPr="00351486">
              <w:rPr>
                <w:rFonts w:ascii="Arial" w:hAnsi="Arial" w:cs="Arial"/>
                <w:b/>
                <w:color w:val="000000" w:themeColor="text1"/>
                <w:sz w:val="24"/>
                <w:szCs w:val="24"/>
              </w:rPr>
              <w:t>2.</w:t>
            </w:r>
          </w:p>
        </w:tc>
        <w:tc>
          <w:tcPr>
            <w:tcW w:w="10206" w:type="dxa"/>
            <w:tcBorders>
              <w:top w:val="single" w:sz="6" w:space="0" w:color="FF0000"/>
              <w:bottom w:val="single" w:sz="18" w:space="0" w:color="FF0000"/>
              <w:right w:val="single" w:sz="6" w:space="0" w:color="FF0000"/>
            </w:tcBorders>
            <w:shd w:val="clear" w:color="auto" w:fill="auto"/>
            <w:vAlign w:val="center"/>
          </w:tcPr>
          <w:p w14:paraId="393DF1B2" w14:textId="77777777" w:rsidR="0036762E" w:rsidRPr="00351486" w:rsidRDefault="0036762E" w:rsidP="00C62FA4">
            <w:pPr>
              <w:rPr>
                <w:rFonts w:ascii="Arial" w:hAnsi="Arial" w:cs="Arial"/>
                <w:b/>
                <w:color w:val="000000" w:themeColor="text1"/>
                <w:sz w:val="24"/>
                <w:szCs w:val="24"/>
              </w:rPr>
            </w:pPr>
            <w:r w:rsidRPr="00351486">
              <w:rPr>
                <w:rFonts w:ascii="Arial" w:hAnsi="Arial" w:cs="Arial"/>
                <w:color w:val="000000" w:themeColor="text1"/>
                <w:sz w:val="24"/>
                <w:szCs w:val="24"/>
              </w:rPr>
              <w:t>A worshipping presence in the Christian community.</w:t>
            </w:r>
          </w:p>
        </w:tc>
      </w:tr>
      <w:tr w:rsidR="0036762E" w:rsidRPr="00351486" w14:paraId="7262647D" w14:textId="77777777" w:rsidTr="002A51F0">
        <w:trPr>
          <w:cantSplit/>
          <w:trHeight w:val="850"/>
          <w:jc w:val="center"/>
        </w:trPr>
        <w:tc>
          <w:tcPr>
            <w:tcW w:w="1602" w:type="dxa"/>
            <w:vMerge/>
            <w:tcBorders>
              <w:top w:val="single" w:sz="6" w:space="0" w:color="FF0000"/>
              <w:left w:val="single" w:sz="6" w:space="0" w:color="FF0000"/>
              <w:bottom w:val="single" w:sz="6" w:space="0" w:color="FF0000"/>
            </w:tcBorders>
            <w:shd w:val="clear" w:color="auto" w:fill="EB5B5D"/>
          </w:tcPr>
          <w:p w14:paraId="4E9C33D1" w14:textId="77777777" w:rsidR="0036762E" w:rsidRPr="00351486" w:rsidRDefault="0036762E" w:rsidP="000B4829">
            <w:pPr>
              <w:rPr>
                <w:rFonts w:ascii="Arial" w:hAnsi="Arial" w:cs="Arial"/>
                <w:b/>
                <w:color w:val="FFFFFF" w:themeColor="background1"/>
                <w:sz w:val="24"/>
                <w:szCs w:val="24"/>
              </w:rPr>
            </w:pPr>
          </w:p>
        </w:tc>
        <w:tc>
          <w:tcPr>
            <w:tcW w:w="1106" w:type="dxa"/>
            <w:vMerge w:val="restart"/>
            <w:tcBorders>
              <w:top w:val="single" w:sz="18" w:space="0" w:color="FF0000"/>
              <w:bottom w:val="single" w:sz="6" w:space="0" w:color="FF0000"/>
            </w:tcBorders>
            <w:shd w:val="clear" w:color="auto" w:fill="auto"/>
            <w:textDirection w:val="btLr"/>
          </w:tcPr>
          <w:p w14:paraId="597CAA85" w14:textId="77777777" w:rsidR="0036762E" w:rsidRPr="00351486" w:rsidRDefault="0036762E" w:rsidP="00575AE7">
            <w:pPr>
              <w:ind w:left="113" w:right="113"/>
              <w:jc w:val="center"/>
              <w:rPr>
                <w:rFonts w:ascii="Arial" w:hAnsi="Arial" w:cs="Arial"/>
                <w:b/>
                <w:color w:val="C00000"/>
                <w:sz w:val="24"/>
                <w:szCs w:val="24"/>
              </w:rPr>
            </w:pPr>
            <w:r w:rsidRPr="00351486">
              <w:rPr>
                <w:rFonts w:ascii="Arial" w:hAnsi="Arial" w:cs="Arial"/>
                <w:b/>
                <w:color w:val="C00000"/>
                <w:sz w:val="24"/>
                <w:szCs w:val="24"/>
              </w:rPr>
              <w:t>Core</w:t>
            </w:r>
          </w:p>
          <w:p w14:paraId="1EA6A91A" w14:textId="77777777" w:rsidR="0036762E" w:rsidRPr="00351486" w:rsidRDefault="0036762E" w:rsidP="00575AE7">
            <w:pPr>
              <w:ind w:left="113" w:right="113"/>
              <w:jc w:val="center"/>
              <w:rPr>
                <w:rFonts w:ascii="Arial" w:hAnsi="Arial" w:cs="Arial"/>
                <w:b/>
                <w:color w:val="FFFFFF" w:themeColor="background1"/>
                <w:sz w:val="24"/>
                <w:szCs w:val="24"/>
              </w:rPr>
            </w:pPr>
          </w:p>
        </w:tc>
        <w:tc>
          <w:tcPr>
            <w:tcW w:w="0" w:type="auto"/>
            <w:tcBorders>
              <w:top w:val="single" w:sz="18" w:space="0" w:color="FF0000"/>
              <w:bottom w:val="single" w:sz="6" w:space="0" w:color="FF0000"/>
            </w:tcBorders>
            <w:shd w:val="clear" w:color="auto" w:fill="auto"/>
            <w:vAlign w:val="center"/>
          </w:tcPr>
          <w:p w14:paraId="7AB21CCA" w14:textId="77777777" w:rsidR="0036762E" w:rsidRPr="00351486" w:rsidRDefault="0036762E" w:rsidP="00C62FA4">
            <w:pPr>
              <w:rPr>
                <w:rFonts w:ascii="Arial" w:hAnsi="Arial" w:cs="Arial"/>
                <w:b/>
                <w:color w:val="000000" w:themeColor="text1"/>
                <w:sz w:val="24"/>
                <w:szCs w:val="24"/>
              </w:rPr>
            </w:pPr>
            <w:r w:rsidRPr="00351486">
              <w:rPr>
                <w:rFonts w:ascii="Arial" w:hAnsi="Arial" w:cs="Arial"/>
                <w:b/>
                <w:color w:val="000000" w:themeColor="text1"/>
                <w:sz w:val="24"/>
                <w:szCs w:val="24"/>
              </w:rPr>
              <w:t>1.</w:t>
            </w:r>
          </w:p>
        </w:tc>
        <w:tc>
          <w:tcPr>
            <w:tcW w:w="10206" w:type="dxa"/>
            <w:tcBorders>
              <w:top w:val="single" w:sz="18" w:space="0" w:color="FF0000"/>
              <w:bottom w:val="single" w:sz="6" w:space="0" w:color="FF0000"/>
              <w:right w:val="single" w:sz="6" w:space="0" w:color="FF0000"/>
            </w:tcBorders>
            <w:shd w:val="clear" w:color="auto" w:fill="auto"/>
            <w:vAlign w:val="center"/>
          </w:tcPr>
          <w:p w14:paraId="1E076320" w14:textId="77777777" w:rsidR="0036762E" w:rsidRPr="00351486" w:rsidRDefault="0036762E" w:rsidP="00C62FA4">
            <w:pPr>
              <w:rPr>
                <w:rFonts w:ascii="Arial" w:hAnsi="Arial" w:cs="Arial"/>
                <w:color w:val="000000" w:themeColor="text1"/>
                <w:sz w:val="24"/>
                <w:szCs w:val="24"/>
              </w:rPr>
            </w:pPr>
            <w:r w:rsidRPr="00351486">
              <w:rPr>
                <w:rFonts w:ascii="Arial" w:hAnsi="Arial" w:cs="Arial"/>
                <w:color w:val="000000" w:themeColor="text1"/>
                <w:sz w:val="24"/>
                <w:szCs w:val="24"/>
              </w:rPr>
              <w:t>An understanding of ministry lay and ordained within the Methodist Church in Britain and their place within this ministry.</w:t>
            </w:r>
          </w:p>
          <w:p w14:paraId="1C729247" w14:textId="77777777" w:rsidR="0036762E" w:rsidRPr="00351486" w:rsidRDefault="0036762E" w:rsidP="00C62FA4">
            <w:pPr>
              <w:rPr>
                <w:rFonts w:ascii="Arial" w:hAnsi="Arial" w:cs="Arial"/>
                <w:color w:val="000000" w:themeColor="text1"/>
                <w:sz w:val="24"/>
                <w:szCs w:val="24"/>
              </w:rPr>
            </w:pPr>
          </w:p>
        </w:tc>
      </w:tr>
      <w:tr w:rsidR="0036762E" w:rsidRPr="00351486" w14:paraId="503E3B10" w14:textId="77777777" w:rsidTr="002A51F0">
        <w:trPr>
          <w:cantSplit/>
          <w:trHeight w:val="850"/>
          <w:jc w:val="center"/>
        </w:trPr>
        <w:tc>
          <w:tcPr>
            <w:tcW w:w="1602" w:type="dxa"/>
            <w:vMerge/>
            <w:tcBorders>
              <w:top w:val="single" w:sz="6" w:space="0" w:color="FF0000"/>
              <w:left w:val="single" w:sz="6" w:space="0" w:color="FF0000"/>
              <w:bottom w:val="single" w:sz="6" w:space="0" w:color="FF0000"/>
            </w:tcBorders>
            <w:shd w:val="clear" w:color="auto" w:fill="EB5B5D"/>
          </w:tcPr>
          <w:p w14:paraId="43B6002D" w14:textId="77777777" w:rsidR="0036762E" w:rsidRPr="00351486" w:rsidRDefault="0036762E" w:rsidP="000B4829">
            <w:pPr>
              <w:rPr>
                <w:rFonts w:ascii="Arial" w:hAnsi="Arial" w:cs="Arial"/>
                <w:b/>
                <w:color w:val="FFFFFF" w:themeColor="background1"/>
                <w:sz w:val="24"/>
                <w:szCs w:val="24"/>
              </w:rPr>
            </w:pPr>
          </w:p>
        </w:tc>
        <w:tc>
          <w:tcPr>
            <w:tcW w:w="1106" w:type="dxa"/>
            <w:vMerge/>
            <w:tcBorders>
              <w:top w:val="single" w:sz="6" w:space="0" w:color="FF0000"/>
              <w:bottom w:val="single" w:sz="18" w:space="0" w:color="FF0000"/>
            </w:tcBorders>
            <w:shd w:val="clear" w:color="auto" w:fill="auto"/>
            <w:textDirection w:val="btLr"/>
          </w:tcPr>
          <w:p w14:paraId="3831A66D" w14:textId="77777777" w:rsidR="0036762E" w:rsidRPr="00351486" w:rsidRDefault="0036762E" w:rsidP="00575AE7">
            <w:pPr>
              <w:ind w:left="113" w:right="113"/>
              <w:jc w:val="center"/>
              <w:rPr>
                <w:rFonts w:ascii="Arial" w:hAnsi="Arial" w:cs="Arial"/>
                <w:b/>
                <w:color w:val="FFFFFF" w:themeColor="background1"/>
                <w:sz w:val="24"/>
                <w:szCs w:val="24"/>
              </w:rPr>
            </w:pPr>
          </w:p>
        </w:tc>
        <w:tc>
          <w:tcPr>
            <w:tcW w:w="0" w:type="auto"/>
            <w:tcBorders>
              <w:top w:val="single" w:sz="6" w:space="0" w:color="FF0000"/>
              <w:bottom w:val="single" w:sz="18" w:space="0" w:color="FF0000"/>
            </w:tcBorders>
            <w:shd w:val="clear" w:color="auto" w:fill="auto"/>
            <w:vAlign w:val="center"/>
          </w:tcPr>
          <w:p w14:paraId="63CA6289" w14:textId="77777777" w:rsidR="0036762E" w:rsidRPr="00351486" w:rsidRDefault="0036762E" w:rsidP="00C62FA4">
            <w:pPr>
              <w:rPr>
                <w:rFonts w:ascii="Arial" w:hAnsi="Arial" w:cs="Arial"/>
                <w:b/>
                <w:color w:val="000000" w:themeColor="text1"/>
                <w:sz w:val="24"/>
                <w:szCs w:val="24"/>
              </w:rPr>
            </w:pPr>
            <w:r w:rsidRPr="00351486">
              <w:rPr>
                <w:rFonts w:ascii="Arial" w:hAnsi="Arial" w:cs="Arial"/>
                <w:b/>
                <w:color w:val="000000" w:themeColor="text1"/>
                <w:sz w:val="24"/>
                <w:szCs w:val="24"/>
              </w:rPr>
              <w:t>2.</w:t>
            </w:r>
          </w:p>
        </w:tc>
        <w:tc>
          <w:tcPr>
            <w:tcW w:w="10206" w:type="dxa"/>
            <w:tcBorders>
              <w:top w:val="single" w:sz="6" w:space="0" w:color="FF0000"/>
              <w:bottom w:val="single" w:sz="18" w:space="0" w:color="FF0000"/>
              <w:right w:val="single" w:sz="6" w:space="0" w:color="FF0000"/>
            </w:tcBorders>
            <w:shd w:val="clear" w:color="auto" w:fill="auto"/>
            <w:vAlign w:val="center"/>
          </w:tcPr>
          <w:p w14:paraId="663311C9" w14:textId="77777777" w:rsidR="0036762E" w:rsidRPr="00351486" w:rsidRDefault="0036762E" w:rsidP="00C62FA4">
            <w:pPr>
              <w:rPr>
                <w:rFonts w:ascii="Arial" w:hAnsi="Arial" w:cs="Arial"/>
                <w:color w:val="000000" w:themeColor="text1"/>
                <w:sz w:val="24"/>
                <w:szCs w:val="24"/>
              </w:rPr>
            </w:pPr>
            <w:r w:rsidRPr="00351486">
              <w:rPr>
                <w:rFonts w:ascii="Arial" w:hAnsi="Arial" w:cs="Arial"/>
                <w:color w:val="000000" w:themeColor="text1"/>
                <w:sz w:val="24"/>
                <w:szCs w:val="24"/>
              </w:rPr>
              <w:t xml:space="preserve">The ability to articulate a basic working understanding of local circuit and district structures and what it means to be part of a </w:t>
            </w:r>
            <w:proofErr w:type="spellStart"/>
            <w:r w:rsidRPr="00351486">
              <w:rPr>
                <w:rFonts w:ascii="Arial" w:hAnsi="Arial" w:cs="Arial"/>
                <w:color w:val="000000" w:themeColor="text1"/>
                <w:sz w:val="24"/>
                <w:szCs w:val="24"/>
              </w:rPr>
              <w:t>connexional</w:t>
            </w:r>
            <w:proofErr w:type="spellEnd"/>
            <w:r w:rsidRPr="00351486">
              <w:rPr>
                <w:rFonts w:ascii="Arial" w:hAnsi="Arial" w:cs="Arial"/>
                <w:color w:val="000000" w:themeColor="text1"/>
                <w:sz w:val="24"/>
                <w:szCs w:val="24"/>
              </w:rPr>
              <w:t xml:space="preserve"> church.</w:t>
            </w:r>
          </w:p>
        </w:tc>
      </w:tr>
      <w:tr w:rsidR="0036762E" w:rsidRPr="00351486" w14:paraId="6B468832" w14:textId="77777777" w:rsidTr="002A51F0">
        <w:trPr>
          <w:trHeight w:val="1849"/>
          <w:jc w:val="center"/>
        </w:trPr>
        <w:tc>
          <w:tcPr>
            <w:tcW w:w="1602" w:type="dxa"/>
            <w:vMerge/>
            <w:tcBorders>
              <w:top w:val="single" w:sz="6" w:space="0" w:color="FF0000"/>
              <w:left w:val="single" w:sz="6" w:space="0" w:color="FF0000"/>
              <w:bottom w:val="single" w:sz="6" w:space="0" w:color="FF0000"/>
            </w:tcBorders>
            <w:shd w:val="clear" w:color="auto" w:fill="EB5B5D"/>
          </w:tcPr>
          <w:p w14:paraId="7E6CB5FE" w14:textId="77777777" w:rsidR="0036762E" w:rsidRPr="00351486" w:rsidRDefault="0036762E" w:rsidP="000B4829">
            <w:pPr>
              <w:rPr>
                <w:rFonts w:ascii="Arial" w:hAnsi="Arial" w:cs="Arial"/>
                <w:b/>
                <w:color w:val="FFFFFF" w:themeColor="background1"/>
                <w:sz w:val="24"/>
                <w:szCs w:val="24"/>
              </w:rPr>
            </w:pPr>
          </w:p>
        </w:tc>
        <w:tc>
          <w:tcPr>
            <w:tcW w:w="1106" w:type="dxa"/>
            <w:tcBorders>
              <w:top w:val="single" w:sz="18" w:space="0" w:color="FF0000"/>
              <w:bottom w:val="single" w:sz="6" w:space="0" w:color="FF0000"/>
            </w:tcBorders>
            <w:shd w:val="clear" w:color="auto" w:fill="auto"/>
            <w:textDirection w:val="btLr"/>
          </w:tcPr>
          <w:p w14:paraId="2B8EC1AB" w14:textId="77777777" w:rsidR="0036762E" w:rsidRPr="00351486" w:rsidRDefault="0036762E" w:rsidP="000B4829">
            <w:pPr>
              <w:ind w:left="113" w:right="113"/>
              <w:jc w:val="center"/>
              <w:rPr>
                <w:rFonts w:ascii="Arial" w:hAnsi="Arial" w:cs="Arial"/>
                <w:b/>
                <w:color w:val="C00000"/>
                <w:sz w:val="24"/>
                <w:szCs w:val="24"/>
              </w:rPr>
            </w:pPr>
            <w:r w:rsidRPr="00351486">
              <w:rPr>
                <w:rFonts w:ascii="Arial" w:hAnsi="Arial" w:cs="Arial"/>
                <w:b/>
                <w:color w:val="C00000"/>
                <w:sz w:val="24"/>
                <w:szCs w:val="24"/>
              </w:rPr>
              <w:t>Further Development</w:t>
            </w:r>
          </w:p>
        </w:tc>
        <w:tc>
          <w:tcPr>
            <w:tcW w:w="406" w:type="dxa"/>
            <w:tcBorders>
              <w:top w:val="single" w:sz="18" w:space="0" w:color="FF0000"/>
              <w:bottom w:val="single" w:sz="6" w:space="0" w:color="FF0000"/>
            </w:tcBorders>
            <w:shd w:val="clear" w:color="auto" w:fill="auto"/>
            <w:vAlign w:val="center"/>
          </w:tcPr>
          <w:p w14:paraId="1EA88248" w14:textId="77777777" w:rsidR="0036762E" w:rsidRPr="00351486" w:rsidRDefault="0036762E" w:rsidP="00C62FA4">
            <w:pPr>
              <w:rPr>
                <w:rFonts w:ascii="Arial" w:hAnsi="Arial" w:cs="Arial"/>
                <w:b/>
                <w:sz w:val="24"/>
                <w:szCs w:val="24"/>
              </w:rPr>
            </w:pPr>
            <w:r w:rsidRPr="00351486">
              <w:rPr>
                <w:rFonts w:ascii="Arial" w:hAnsi="Arial" w:cs="Arial"/>
                <w:b/>
                <w:sz w:val="24"/>
                <w:szCs w:val="24"/>
              </w:rPr>
              <w:t xml:space="preserve">1. </w:t>
            </w:r>
          </w:p>
        </w:tc>
        <w:tc>
          <w:tcPr>
            <w:tcW w:w="10206" w:type="dxa"/>
            <w:tcBorders>
              <w:top w:val="single" w:sz="18" w:space="0" w:color="FF0000"/>
              <w:bottom w:val="single" w:sz="6" w:space="0" w:color="FF0000"/>
              <w:right w:val="single" w:sz="6" w:space="0" w:color="FF0000"/>
            </w:tcBorders>
            <w:shd w:val="clear" w:color="auto" w:fill="auto"/>
            <w:vAlign w:val="center"/>
          </w:tcPr>
          <w:p w14:paraId="419AD0BC" w14:textId="77777777" w:rsidR="0036762E" w:rsidRPr="00351486" w:rsidRDefault="0036762E" w:rsidP="00C62FA4">
            <w:pPr>
              <w:rPr>
                <w:rFonts w:ascii="Arial" w:hAnsi="Arial" w:cs="Arial"/>
                <w:b/>
                <w:sz w:val="24"/>
                <w:szCs w:val="24"/>
              </w:rPr>
            </w:pPr>
            <w:r w:rsidRPr="00351486">
              <w:rPr>
                <w:rFonts w:ascii="Arial" w:hAnsi="Arial" w:cs="Arial"/>
                <w:sz w:val="24"/>
                <w:szCs w:val="24"/>
              </w:rPr>
              <w:t xml:space="preserve">A thorough understanding of the structures of the Methodist Church in Britain and how </w:t>
            </w:r>
            <w:proofErr w:type="spellStart"/>
            <w:r w:rsidRPr="00351486">
              <w:rPr>
                <w:rFonts w:ascii="Arial" w:hAnsi="Arial" w:cs="Arial"/>
                <w:sz w:val="24"/>
                <w:szCs w:val="24"/>
              </w:rPr>
              <w:t>connexional</w:t>
            </w:r>
            <w:proofErr w:type="spellEnd"/>
            <w:r w:rsidRPr="00351486">
              <w:rPr>
                <w:rFonts w:ascii="Arial" w:hAnsi="Arial" w:cs="Arial"/>
                <w:sz w:val="24"/>
                <w:szCs w:val="24"/>
              </w:rPr>
              <w:t xml:space="preserve"> networks support and enable local ministry.</w:t>
            </w:r>
          </w:p>
        </w:tc>
      </w:tr>
    </w:tbl>
    <w:p w14:paraId="0BE3E672" w14:textId="77777777" w:rsidR="008C5546" w:rsidRPr="00351486" w:rsidRDefault="008C5546">
      <w:pPr>
        <w:rPr>
          <w:rFonts w:ascii="Arial" w:hAnsi="Arial" w:cs="Arial"/>
        </w:rPr>
      </w:pPr>
    </w:p>
    <w:p w14:paraId="410C55B1" w14:textId="77777777" w:rsidR="008C5546" w:rsidRPr="00351486" w:rsidRDefault="008C5546">
      <w:pPr>
        <w:rPr>
          <w:rFonts w:ascii="Arial" w:hAnsi="Arial" w:cs="Arial"/>
        </w:rPr>
      </w:pPr>
      <w:r w:rsidRPr="00351486">
        <w:rPr>
          <w:rFonts w:ascii="Arial" w:hAnsi="Arial" w:cs="Arial"/>
        </w:rPr>
        <w:br w:type="page"/>
      </w:r>
    </w:p>
    <w:p w14:paraId="11403C93" w14:textId="77777777" w:rsidR="0036762E" w:rsidRPr="00351486" w:rsidRDefault="0036762E">
      <w:pPr>
        <w:rPr>
          <w:rFonts w:ascii="Arial" w:hAnsi="Arial" w:cs="Arial"/>
        </w:rPr>
      </w:pPr>
    </w:p>
    <w:tbl>
      <w:tblPr>
        <w:tblStyle w:val="TableGrid"/>
        <w:tblW w:w="13320" w:type="dxa"/>
        <w:jc w:val="center"/>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ook w:val="04A0" w:firstRow="1" w:lastRow="0" w:firstColumn="1" w:lastColumn="0" w:noHBand="0" w:noVBand="1"/>
      </w:tblPr>
      <w:tblGrid>
        <w:gridCol w:w="1657"/>
        <w:gridCol w:w="1103"/>
        <w:gridCol w:w="417"/>
        <w:gridCol w:w="10143"/>
      </w:tblGrid>
      <w:tr w:rsidR="008C5546" w:rsidRPr="00351486" w14:paraId="58740ACF" w14:textId="77777777" w:rsidTr="00647B96">
        <w:trPr>
          <w:trHeight w:val="624"/>
          <w:jc w:val="center"/>
        </w:trPr>
        <w:tc>
          <w:tcPr>
            <w:tcW w:w="13320" w:type="dxa"/>
            <w:gridSpan w:val="4"/>
            <w:shd w:val="clear" w:color="auto" w:fill="C00000"/>
            <w:vAlign w:val="center"/>
          </w:tcPr>
          <w:p w14:paraId="68607BA3" w14:textId="77777777" w:rsidR="008C5546" w:rsidRPr="00351486" w:rsidRDefault="008C5546" w:rsidP="008C5546">
            <w:pPr>
              <w:jc w:val="center"/>
              <w:rPr>
                <w:rFonts w:ascii="Arial" w:hAnsi="Arial" w:cs="Arial"/>
                <w:b/>
                <w:color w:val="FFFFFF" w:themeColor="background1"/>
                <w:sz w:val="24"/>
                <w:szCs w:val="24"/>
              </w:rPr>
            </w:pPr>
            <w:r w:rsidRPr="00351486">
              <w:rPr>
                <w:rFonts w:ascii="Arial" w:hAnsi="Arial" w:cs="Arial"/>
                <w:b/>
                <w:color w:val="FFFFFF" w:themeColor="background1"/>
                <w:sz w:val="24"/>
                <w:szCs w:val="24"/>
              </w:rPr>
              <w:t>Competencies</w:t>
            </w:r>
          </w:p>
        </w:tc>
      </w:tr>
      <w:tr w:rsidR="0036762E" w:rsidRPr="00351486" w14:paraId="51C6E8DE" w14:textId="77777777" w:rsidTr="00C62FA4">
        <w:trPr>
          <w:trHeight w:val="680"/>
          <w:jc w:val="center"/>
        </w:trPr>
        <w:tc>
          <w:tcPr>
            <w:tcW w:w="1602" w:type="dxa"/>
            <w:vMerge w:val="restart"/>
            <w:shd w:val="clear" w:color="auto" w:fill="EB5B5D"/>
          </w:tcPr>
          <w:p w14:paraId="76CF84EE" w14:textId="77777777" w:rsidR="0036762E" w:rsidRPr="00351486" w:rsidRDefault="0036762E" w:rsidP="000B4829">
            <w:pPr>
              <w:rPr>
                <w:rFonts w:ascii="Arial" w:hAnsi="Arial" w:cs="Arial"/>
                <w:b/>
                <w:color w:val="FFFFFF" w:themeColor="background1"/>
                <w:sz w:val="24"/>
                <w:szCs w:val="24"/>
              </w:rPr>
            </w:pPr>
            <w:r w:rsidRPr="00351486">
              <w:rPr>
                <w:rFonts w:ascii="Arial" w:hAnsi="Arial" w:cs="Arial"/>
                <w:b/>
                <w:color w:val="FFFFFF" w:themeColor="background1"/>
                <w:sz w:val="24"/>
                <w:szCs w:val="24"/>
              </w:rPr>
              <w:t xml:space="preserve">3. </w:t>
            </w:r>
          </w:p>
          <w:p w14:paraId="122BA795" w14:textId="77777777" w:rsidR="0036762E" w:rsidRPr="00351486" w:rsidRDefault="0036762E" w:rsidP="000B4829">
            <w:pPr>
              <w:rPr>
                <w:rFonts w:ascii="Arial" w:hAnsi="Arial" w:cs="Arial"/>
                <w:b/>
                <w:color w:val="FFFFFF" w:themeColor="background1"/>
                <w:sz w:val="24"/>
                <w:szCs w:val="24"/>
              </w:rPr>
            </w:pPr>
            <w:r w:rsidRPr="00351486">
              <w:rPr>
                <w:rFonts w:ascii="Arial" w:hAnsi="Arial" w:cs="Arial"/>
                <w:b/>
                <w:color w:val="FFFFFF" w:themeColor="background1"/>
                <w:sz w:val="24"/>
                <w:szCs w:val="24"/>
              </w:rPr>
              <w:t xml:space="preserve">Relationship with God </w:t>
            </w:r>
          </w:p>
          <w:p w14:paraId="2FC8C231" w14:textId="77777777" w:rsidR="0036762E" w:rsidRPr="00351486" w:rsidRDefault="0036762E" w:rsidP="000B4829">
            <w:pPr>
              <w:rPr>
                <w:rFonts w:ascii="Arial" w:hAnsi="Arial" w:cs="Arial"/>
                <w:b/>
                <w:color w:val="FFFFFF" w:themeColor="background1"/>
                <w:sz w:val="24"/>
                <w:szCs w:val="24"/>
              </w:rPr>
            </w:pPr>
            <w:r w:rsidRPr="00351486">
              <w:rPr>
                <w:rFonts w:ascii="Arial" w:hAnsi="Arial" w:cs="Arial"/>
                <w:b/>
                <w:color w:val="FFFFFF" w:themeColor="background1"/>
                <w:sz w:val="24"/>
                <w:szCs w:val="24"/>
              </w:rPr>
              <w:t xml:space="preserve"> </w:t>
            </w:r>
          </w:p>
          <w:p w14:paraId="43CE9B15" w14:textId="77777777" w:rsidR="0036762E" w:rsidRPr="00351486" w:rsidRDefault="0036762E" w:rsidP="000B4829">
            <w:pPr>
              <w:rPr>
                <w:rFonts w:ascii="Arial" w:hAnsi="Arial" w:cs="Arial"/>
                <w:b/>
                <w:color w:val="FFFFFF" w:themeColor="background1"/>
                <w:sz w:val="24"/>
                <w:szCs w:val="24"/>
              </w:rPr>
            </w:pPr>
          </w:p>
          <w:p w14:paraId="682040D4" w14:textId="77777777" w:rsidR="0036762E" w:rsidRPr="00351486" w:rsidRDefault="0036762E" w:rsidP="000B4829">
            <w:pPr>
              <w:rPr>
                <w:rFonts w:ascii="Arial" w:hAnsi="Arial" w:cs="Arial"/>
                <w:b/>
                <w:color w:val="FFFFFF" w:themeColor="background1"/>
                <w:sz w:val="24"/>
                <w:szCs w:val="24"/>
              </w:rPr>
            </w:pPr>
          </w:p>
        </w:tc>
        <w:tc>
          <w:tcPr>
            <w:tcW w:w="1106" w:type="dxa"/>
            <w:vMerge w:val="restart"/>
            <w:shd w:val="clear" w:color="auto" w:fill="auto"/>
            <w:textDirection w:val="btLr"/>
          </w:tcPr>
          <w:p w14:paraId="3863FACE" w14:textId="77777777" w:rsidR="0036762E" w:rsidRPr="00351486" w:rsidRDefault="0036762E" w:rsidP="000B4829">
            <w:pPr>
              <w:ind w:left="113" w:right="113"/>
              <w:jc w:val="center"/>
              <w:rPr>
                <w:rFonts w:ascii="Arial" w:hAnsi="Arial" w:cs="Arial"/>
                <w:b/>
                <w:color w:val="C00000"/>
                <w:sz w:val="24"/>
                <w:szCs w:val="24"/>
              </w:rPr>
            </w:pPr>
            <w:r w:rsidRPr="00351486">
              <w:rPr>
                <w:rFonts w:ascii="Arial" w:hAnsi="Arial" w:cs="Arial"/>
                <w:b/>
                <w:color w:val="C00000"/>
                <w:sz w:val="24"/>
                <w:szCs w:val="24"/>
              </w:rPr>
              <w:t>Early</w:t>
            </w:r>
          </w:p>
          <w:p w14:paraId="6E9978FD" w14:textId="77777777" w:rsidR="0036762E" w:rsidRPr="00351486" w:rsidRDefault="0036762E" w:rsidP="000B4829">
            <w:pPr>
              <w:ind w:left="113" w:right="113"/>
              <w:jc w:val="center"/>
              <w:rPr>
                <w:rFonts w:ascii="Arial" w:hAnsi="Arial" w:cs="Arial"/>
                <w:b/>
                <w:color w:val="C00000"/>
                <w:sz w:val="24"/>
                <w:szCs w:val="24"/>
              </w:rPr>
            </w:pPr>
          </w:p>
        </w:tc>
        <w:tc>
          <w:tcPr>
            <w:tcW w:w="406" w:type="dxa"/>
            <w:shd w:val="clear" w:color="auto" w:fill="auto"/>
            <w:vAlign w:val="center"/>
          </w:tcPr>
          <w:p w14:paraId="10C37F0B" w14:textId="77777777" w:rsidR="0036762E" w:rsidRPr="00351486" w:rsidRDefault="0036762E" w:rsidP="00C62FA4">
            <w:pPr>
              <w:rPr>
                <w:rFonts w:ascii="Arial" w:hAnsi="Arial" w:cs="Arial"/>
                <w:b/>
                <w:sz w:val="24"/>
                <w:szCs w:val="24"/>
              </w:rPr>
            </w:pPr>
            <w:r w:rsidRPr="00351486">
              <w:rPr>
                <w:rFonts w:ascii="Arial" w:hAnsi="Arial" w:cs="Arial"/>
                <w:b/>
                <w:sz w:val="24"/>
                <w:szCs w:val="24"/>
              </w:rPr>
              <w:t>1.</w:t>
            </w:r>
          </w:p>
        </w:tc>
        <w:tc>
          <w:tcPr>
            <w:tcW w:w="10206" w:type="dxa"/>
            <w:shd w:val="clear" w:color="auto" w:fill="auto"/>
            <w:vAlign w:val="center"/>
          </w:tcPr>
          <w:p w14:paraId="36ED89A9" w14:textId="77777777" w:rsidR="0036762E" w:rsidRPr="00351486" w:rsidRDefault="0036762E" w:rsidP="00C62FA4">
            <w:pPr>
              <w:rPr>
                <w:rFonts w:ascii="Arial" w:hAnsi="Arial" w:cs="Arial"/>
                <w:sz w:val="24"/>
                <w:szCs w:val="24"/>
              </w:rPr>
            </w:pPr>
            <w:r w:rsidRPr="00351486">
              <w:rPr>
                <w:rFonts w:ascii="Arial" w:hAnsi="Arial" w:cs="Arial"/>
                <w:sz w:val="24"/>
                <w:szCs w:val="24"/>
              </w:rPr>
              <w:t>A trusting relationship with God that is marked by humility, reverence, awe and wonder.</w:t>
            </w:r>
          </w:p>
        </w:tc>
      </w:tr>
      <w:tr w:rsidR="0036762E" w:rsidRPr="00351486" w14:paraId="4B6206B0" w14:textId="77777777" w:rsidTr="00C62FA4">
        <w:trPr>
          <w:trHeight w:val="680"/>
          <w:jc w:val="center"/>
        </w:trPr>
        <w:tc>
          <w:tcPr>
            <w:tcW w:w="1602" w:type="dxa"/>
            <w:vMerge/>
            <w:shd w:val="clear" w:color="auto" w:fill="EB5B5D"/>
          </w:tcPr>
          <w:p w14:paraId="56E069A2" w14:textId="77777777" w:rsidR="0036762E" w:rsidRPr="00351486" w:rsidRDefault="0036762E" w:rsidP="000B4829">
            <w:pPr>
              <w:rPr>
                <w:rFonts w:ascii="Arial" w:hAnsi="Arial" w:cs="Arial"/>
                <w:b/>
                <w:color w:val="FFFFFF" w:themeColor="background1"/>
                <w:sz w:val="24"/>
                <w:szCs w:val="24"/>
              </w:rPr>
            </w:pPr>
          </w:p>
        </w:tc>
        <w:tc>
          <w:tcPr>
            <w:tcW w:w="1106" w:type="dxa"/>
            <w:vMerge/>
            <w:shd w:val="clear" w:color="auto" w:fill="auto"/>
            <w:textDirection w:val="btLr"/>
          </w:tcPr>
          <w:p w14:paraId="7A4155A6" w14:textId="77777777" w:rsidR="0036762E" w:rsidRPr="00351486" w:rsidRDefault="0036762E" w:rsidP="000B4829">
            <w:pPr>
              <w:ind w:left="113" w:right="113"/>
              <w:jc w:val="center"/>
              <w:rPr>
                <w:rFonts w:ascii="Arial" w:hAnsi="Arial" w:cs="Arial"/>
                <w:b/>
                <w:color w:val="C00000"/>
                <w:sz w:val="24"/>
                <w:szCs w:val="24"/>
              </w:rPr>
            </w:pPr>
          </w:p>
        </w:tc>
        <w:tc>
          <w:tcPr>
            <w:tcW w:w="406" w:type="dxa"/>
            <w:shd w:val="clear" w:color="auto" w:fill="auto"/>
            <w:vAlign w:val="center"/>
          </w:tcPr>
          <w:p w14:paraId="377FAD6D" w14:textId="77777777" w:rsidR="0036762E" w:rsidRPr="00351486" w:rsidRDefault="0036762E" w:rsidP="00C62FA4">
            <w:pPr>
              <w:rPr>
                <w:rFonts w:ascii="Arial" w:hAnsi="Arial" w:cs="Arial"/>
                <w:b/>
                <w:sz w:val="24"/>
                <w:szCs w:val="24"/>
              </w:rPr>
            </w:pPr>
            <w:r w:rsidRPr="00351486">
              <w:rPr>
                <w:rFonts w:ascii="Arial" w:hAnsi="Arial" w:cs="Arial"/>
                <w:b/>
                <w:sz w:val="24"/>
                <w:szCs w:val="24"/>
              </w:rPr>
              <w:t>2.</w:t>
            </w:r>
          </w:p>
        </w:tc>
        <w:tc>
          <w:tcPr>
            <w:tcW w:w="10206" w:type="dxa"/>
            <w:shd w:val="clear" w:color="auto" w:fill="auto"/>
            <w:vAlign w:val="center"/>
          </w:tcPr>
          <w:p w14:paraId="382D0CA2" w14:textId="77777777" w:rsidR="0036762E" w:rsidRPr="00351486" w:rsidRDefault="0036762E" w:rsidP="00C62FA4">
            <w:pPr>
              <w:rPr>
                <w:rFonts w:ascii="Arial" w:hAnsi="Arial" w:cs="Arial"/>
                <w:sz w:val="24"/>
                <w:szCs w:val="24"/>
              </w:rPr>
            </w:pPr>
            <w:r w:rsidRPr="00351486">
              <w:rPr>
                <w:rFonts w:ascii="Arial" w:hAnsi="Arial" w:cs="Arial"/>
                <w:sz w:val="24"/>
                <w:szCs w:val="24"/>
              </w:rPr>
              <w:t>A prayerful disciple</w:t>
            </w:r>
          </w:p>
          <w:p w14:paraId="334A7B1E" w14:textId="77777777" w:rsidR="0036762E" w:rsidRPr="00351486" w:rsidRDefault="0036762E" w:rsidP="00C62FA4">
            <w:pPr>
              <w:rPr>
                <w:rFonts w:ascii="Arial" w:hAnsi="Arial" w:cs="Arial"/>
                <w:b/>
                <w:sz w:val="24"/>
                <w:szCs w:val="24"/>
              </w:rPr>
            </w:pPr>
          </w:p>
        </w:tc>
      </w:tr>
      <w:tr w:rsidR="0036762E" w:rsidRPr="00351486" w14:paraId="14C0B76A" w14:textId="77777777" w:rsidTr="00C62FA4">
        <w:trPr>
          <w:trHeight w:val="680"/>
          <w:jc w:val="center"/>
        </w:trPr>
        <w:tc>
          <w:tcPr>
            <w:tcW w:w="1602" w:type="dxa"/>
            <w:vMerge/>
            <w:shd w:val="clear" w:color="auto" w:fill="EB5B5D"/>
          </w:tcPr>
          <w:p w14:paraId="0AA77125" w14:textId="77777777" w:rsidR="0036762E" w:rsidRPr="00351486" w:rsidRDefault="0036762E" w:rsidP="000B4829">
            <w:pPr>
              <w:rPr>
                <w:rFonts w:ascii="Arial" w:hAnsi="Arial" w:cs="Arial"/>
                <w:b/>
                <w:color w:val="FFFFFF" w:themeColor="background1"/>
                <w:sz w:val="24"/>
                <w:szCs w:val="24"/>
              </w:rPr>
            </w:pPr>
          </w:p>
        </w:tc>
        <w:tc>
          <w:tcPr>
            <w:tcW w:w="1106" w:type="dxa"/>
            <w:vMerge/>
            <w:shd w:val="clear" w:color="auto" w:fill="auto"/>
            <w:textDirection w:val="btLr"/>
          </w:tcPr>
          <w:p w14:paraId="54AC5ECC" w14:textId="77777777" w:rsidR="0036762E" w:rsidRPr="00351486" w:rsidRDefault="0036762E" w:rsidP="000B4829">
            <w:pPr>
              <w:ind w:left="113" w:right="113"/>
              <w:jc w:val="center"/>
              <w:rPr>
                <w:rFonts w:ascii="Arial" w:hAnsi="Arial" w:cs="Arial"/>
                <w:b/>
                <w:color w:val="C00000"/>
                <w:sz w:val="24"/>
                <w:szCs w:val="24"/>
              </w:rPr>
            </w:pPr>
          </w:p>
        </w:tc>
        <w:tc>
          <w:tcPr>
            <w:tcW w:w="406" w:type="dxa"/>
            <w:shd w:val="clear" w:color="auto" w:fill="auto"/>
            <w:vAlign w:val="center"/>
          </w:tcPr>
          <w:p w14:paraId="73BDA773" w14:textId="77777777" w:rsidR="0036762E" w:rsidRPr="00351486" w:rsidRDefault="0036762E" w:rsidP="00C62FA4">
            <w:pPr>
              <w:rPr>
                <w:rFonts w:ascii="Arial" w:hAnsi="Arial" w:cs="Arial"/>
                <w:b/>
                <w:sz w:val="24"/>
                <w:szCs w:val="24"/>
              </w:rPr>
            </w:pPr>
            <w:r w:rsidRPr="00351486">
              <w:rPr>
                <w:rFonts w:ascii="Arial" w:hAnsi="Arial" w:cs="Arial"/>
                <w:b/>
                <w:sz w:val="24"/>
                <w:szCs w:val="24"/>
              </w:rPr>
              <w:t>3.</w:t>
            </w:r>
          </w:p>
        </w:tc>
        <w:tc>
          <w:tcPr>
            <w:tcW w:w="10206" w:type="dxa"/>
            <w:shd w:val="clear" w:color="auto" w:fill="auto"/>
            <w:vAlign w:val="center"/>
          </w:tcPr>
          <w:p w14:paraId="4DCDE3D5" w14:textId="77777777" w:rsidR="0036762E" w:rsidRPr="00351486" w:rsidRDefault="0036762E" w:rsidP="00C62FA4">
            <w:pPr>
              <w:rPr>
                <w:rFonts w:ascii="Arial" w:hAnsi="Arial" w:cs="Arial"/>
                <w:sz w:val="24"/>
                <w:szCs w:val="24"/>
              </w:rPr>
            </w:pPr>
            <w:r w:rsidRPr="00351486">
              <w:rPr>
                <w:rFonts w:ascii="Arial" w:hAnsi="Arial" w:cs="Arial"/>
                <w:sz w:val="24"/>
                <w:szCs w:val="24"/>
              </w:rPr>
              <w:t>A good knowledge of the Bible and the ability to relate this to daily living.</w:t>
            </w:r>
          </w:p>
          <w:p w14:paraId="6EAA425C" w14:textId="77777777" w:rsidR="0036762E" w:rsidRPr="00351486" w:rsidRDefault="0036762E" w:rsidP="00C62FA4">
            <w:pPr>
              <w:rPr>
                <w:rFonts w:ascii="Arial" w:hAnsi="Arial" w:cs="Arial"/>
                <w:b/>
                <w:sz w:val="24"/>
                <w:szCs w:val="24"/>
              </w:rPr>
            </w:pPr>
          </w:p>
        </w:tc>
      </w:tr>
      <w:tr w:rsidR="0036762E" w:rsidRPr="00351486" w14:paraId="211DF662" w14:textId="77777777" w:rsidTr="002A51F0">
        <w:trPr>
          <w:trHeight w:val="794"/>
          <w:jc w:val="center"/>
        </w:trPr>
        <w:tc>
          <w:tcPr>
            <w:tcW w:w="1602" w:type="dxa"/>
            <w:vMerge/>
            <w:shd w:val="clear" w:color="auto" w:fill="EB5B5D"/>
          </w:tcPr>
          <w:p w14:paraId="404917E1" w14:textId="77777777" w:rsidR="0036762E" w:rsidRPr="00351486" w:rsidRDefault="0036762E" w:rsidP="000B4829">
            <w:pPr>
              <w:rPr>
                <w:rFonts w:ascii="Arial" w:hAnsi="Arial" w:cs="Arial"/>
                <w:b/>
                <w:color w:val="FFFFFF" w:themeColor="background1"/>
                <w:sz w:val="24"/>
                <w:szCs w:val="24"/>
              </w:rPr>
            </w:pPr>
          </w:p>
        </w:tc>
        <w:tc>
          <w:tcPr>
            <w:tcW w:w="1106" w:type="dxa"/>
            <w:vMerge/>
            <w:tcBorders>
              <w:bottom w:val="single" w:sz="18" w:space="0" w:color="FF0000"/>
            </w:tcBorders>
            <w:shd w:val="clear" w:color="auto" w:fill="auto"/>
            <w:textDirection w:val="btLr"/>
          </w:tcPr>
          <w:p w14:paraId="4F25D952" w14:textId="77777777" w:rsidR="0036762E" w:rsidRPr="00351486" w:rsidRDefault="0036762E" w:rsidP="000B4829">
            <w:pPr>
              <w:ind w:left="113" w:right="113"/>
              <w:jc w:val="center"/>
              <w:rPr>
                <w:rFonts w:ascii="Arial" w:hAnsi="Arial" w:cs="Arial"/>
                <w:b/>
                <w:color w:val="C00000"/>
                <w:sz w:val="24"/>
                <w:szCs w:val="24"/>
              </w:rPr>
            </w:pPr>
          </w:p>
        </w:tc>
        <w:tc>
          <w:tcPr>
            <w:tcW w:w="406" w:type="dxa"/>
            <w:tcBorders>
              <w:bottom w:val="single" w:sz="18" w:space="0" w:color="FF0000"/>
            </w:tcBorders>
            <w:shd w:val="clear" w:color="auto" w:fill="auto"/>
            <w:vAlign w:val="center"/>
          </w:tcPr>
          <w:p w14:paraId="7A0EFCAC" w14:textId="77777777" w:rsidR="0036762E" w:rsidRPr="00351486" w:rsidRDefault="0036762E" w:rsidP="00C62FA4">
            <w:pPr>
              <w:rPr>
                <w:rFonts w:ascii="Arial" w:hAnsi="Arial" w:cs="Arial"/>
                <w:b/>
                <w:sz w:val="24"/>
                <w:szCs w:val="24"/>
              </w:rPr>
            </w:pPr>
            <w:r w:rsidRPr="00351486">
              <w:rPr>
                <w:rFonts w:ascii="Arial" w:hAnsi="Arial" w:cs="Arial"/>
                <w:b/>
                <w:sz w:val="24"/>
                <w:szCs w:val="24"/>
              </w:rPr>
              <w:t>4.</w:t>
            </w:r>
          </w:p>
        </w:tc>
        <w:tc>
          <w:tcPr>
            <w:tcW w:w="10206" w:type="dxa"/>
            <w:tcBorders>
              <w:bottom w:val="single" w:sz="18" w:space="0" w:color="FF0000"/>
            </w:tcBorders>
            <w:shd w:val="clear" w:color="auto" w:fill="auto"/>
            <w:vAlign w:val="center"/>
          </w:tcPr>
          <w:p w14:paraId="2C00432E" w14:textId="77777777" w:rsidR="0036762E" w:rsidRPr="00351486" w:rsidRDefault="0036762E" w:rsidP="00C62FA4">
            <w:pPr>
              <w:rPr>
                <w:rFonts w:ascii="Arial" w:hAnsi="Arial" w:cs="Arial"/>
                <w:b/>
                <w:sz w:val="24"/>
                <w:szCs w:val="24"/>
              </w:rPr>
            </w:pPr>
            <w:r w:rsidRPr="00351486">
              <w:rPr>
                <w:rFonts w:ascii="Arial" w:hAnsi="Arial" w:cs="Arial"/>
                <w:sz w:val="24"/>
                <w:szCs w:val="24"/>
              </w:rPr>
              <w:t>Committed to walking daily with God, accepting that at times this may be challenging and that on occasions there may be doubt.</w:t>
            </w:r>
          </w:p>
        </w:tc>
      </w:tr>
      <w:tr w:rsidR="0036762E" w:rsidRPr="00351486" w14:paraId="6AB2BB88" w14:textId="77777777" w:rsidTr="002A51F0">
        <w:trPr>
          <w:trHeight w:val="680"/>
          <w:jc w:val="center"/>
        </w:trPr>
        <w:tc>
          <w:tcPr>
            <w:tcW w:w="1602" w:type="dxa"/>
            <w:vMerge/>
            <w:shd w:val="clear" w:color="auto" w:fill="EB5B5D"/>
          </w:tcPr>
          <w:p w14:paraId="1581C9B2" w14:textId="77777777" w:rsidR="0036762E" w:rsidRPr="00351486" w:rsidRDefault="0036762E" w:rsidP="000B4829">
            <w:pPr>
              <w:rPr>
                <w:rFonts w:ascii="Arial" w:hAnsi="Arial" w:cs="Arial"/>
                <w:b/>
                <w:color w:val="FFFFFF" w:themeColor="background1"/>
                <w:sz w:val="24"/>
                <w:szCs w:val="24"/>
              </w:rPr>
            </w:pPr>
          </w:p>
        </w:tc>
        <w:tc>
          <w:tcPr>
            <w:tcW w:w="1106" w:type="dxa"/>
            <w:vMerge w:val="restart"/>
            <w:tcBorders>
              <w:top w:val="single" w:sz="18" w:space="0" w:color="FF0000"/>
            </w:tcBorders>
            <w:shd w:val="clear" w:color="auto" w:fill="auto"/>
            <w:textDirection w:val="btLr"/>
          </w:tcPr>
          <w:p w14:paraId="2F237F11" w14:textId="77777777" w:rsidR="0036762E" w:rsidRPr="00351486" w:rsidRDefault="0036762E" w:rsidP="000B4829">
            <w:pPr>
              <w:ind w:left="113" w:right="113"/>
              <w:jc w:val="center"/>
              <w:rPr>
                <w:rFonts w:ascii="Arial" w:hAnsi="Arial" w:cs="Arial"/>
                <w:b/>
                <w:color w:val="C00000"/>
                <w:sz w:val="24"/>
                <w:szCs w:val="24"/>
              </w:rPr>
            </w:pPr>
            <w:r w:rsidRPr="00351486">
              <w:rPr>
                <w:rFonts w:ascii="Arial" w:hAnsi="Arial" w:cs="Arial"/>
                <w:b/>
                <w:color w:val="C00000"/>
                <w:sz w:val="24"/>
                <w:szCs w:val="24"/>
              </w:rPr>
              <w:t>Core</w:t>
            </w:r>
          </w:p>
        </w:tc>
        <w:tc>
          <w:tcPr>
            <w:tcW w:w="406" w:type="dxa"/>
            <w:tcBorders>
              <w:top w:val="single" w:sz="18" w:space="0" w:color="FF0000"/>
            </w:tcBorders>
            <w:shd w:val="clear" w:color="auto" w:fill="auto"/>
            <w:vAlign w:val="center"/>
          </w:tcPr>
          <w:p w14:paraId="7FCE7B00" w14:textId="77777777" w:rsidR="0036762E" w:rsidRPr="00351486" w:rsidRDefault="0036762E" w:rsidP="00C62FA4">
            <w:pPr>
              <w:rPr>
                <w:rFonts w:ascii="Arial" w:hAnsi="Arial" w:cs="Arial"/>
                <w:b/>
                <w:sz w:val="24"/>
                <w:szCs w:val="24"/>
              </w:rPr>
            </w:pPr>
            <w:r w:rsidRPr="00351486">
              <w:rPr>
                <w:rFonts w:ascii="Arial" w:hAnsi="Arial" w:cs="Arial"/>
                <w:b/>
                <w:sz w:val="24"/>
                <w:szCs w:val="24"/>
              </w:rPr>
              <w:t>1.</w:t>
            </w:r>
          </w:p>
        </w:tc>
        <w:tc>
          <w:tcPr>
            <w:tcW w:w="10206" w:type="dxa"/>
            <w:tcBorders>
              <w:top w:val="single" w:sz="18" w:space="0" w:color="FF0000"/>
            </w:tcBorders>
            <w:shd w:val="clear" w:color="auto" w:fill="auto"/>
            <w:vAlign w:val="center"/>
          </w:tcPr>
          <w:p w14:paraId="2F51A84F" w14:textId="77777777" w:rsidR="0036762E" w:rsidRPr="00351486" w:rsidRDefault="0036762E" w:rsidP="00C62FA4">
            <w:pPr>
              <w:rPr>
                <w:rFonts w:ascii="Arial" w:hAnsi="Arial" w:cs="Arial"/>
                <w:sz w:val="24"/>
                <w:szCs w:val="24"/>
              </w:rPr>
            </w:pPr>
            <w:r w:rsidRPr="00351486">
              <w:rPr>
                <w:rFonts w:ascii="Arial" w:hAnsi="Arial" w:cs="Arial"/>
                <w:sz w:val="24"/>
                <w:szCs w:val="24"/>
              </w:rPr>
              <w:t>A secure foundation in faith, but an openness to transformation as they develop new understandings of ministry and their calling.</w:t>
            </w:r>
          </w:p>
        </w:tc>
      </w:tr>
      <w:tr w:rsidR="0036762E" w:rsidRPr="00351486" w14:paraId="2C1C9906" w14:textId="77777777" w:rsidTr="00C62FA4">
        <w:trPr>
          <w:trHeight w:val="680"/>
          <w:jc w:val="center"/>
        </w:trPr>
        <w:tc>
          <w:tcPr>
            <w:tcW w:w="1602" w:type="dxa"/>
            <w:vMerge/>
            <w:shd w:val="clear" w:color="auto" w:fill="EB5B5D"/>
          </w:tcPr>
          <w:p w14:paraId="65D152A1" w14:textId="77777777" w:rsidR="0036762E" w:rsidRPr="00351486" w:rsidRDefault="0036762E" w:rsidP="000B4829">
            <w:pPr>
              <w:rPr>
                <w:rFonts w:ascii="Arial" w:hAnsi="Arial" w:cs="Arial"/>
                <w:b/>
                <w:color w:val="FFFFFF" w:themeColor="background1"/>
                <w:sz w:val="24"/>
                <w:szCs w:val="24"/>
              </w:rPr>
            </w:pPr>
          </w:p>
        </w:tc>
        <w:tc>
          <w:tcPr>
            <w:tcW w:w="1106" w:type="dxa"/>
            <w:vMerge/>
            <w:shd w:val="clear" w:color="auto" w:fill="auto"/>
            <w:textDirection w:val="btLr"/>
          </w:tcPr>
          <w:p w14:paraId="2A5BDEDB" w14:textId="77777777" w:rsidR="0036762E" w:rsidRPr="00351486" w:rsidRDefault="0036762E" w:rsidP="000B4829">
            <w:pPr>
              <w:ind w:left="113" w:right="113"/>
              <w:jc w:val="center"/>
              <w:rPr>
                <w:rFonts w:ascii="Arial" w:hAnsi="Arial" w:cs="Arial"/>
                <w:b/>
                <w:color w:val="C00000"/>
                <w:sz w:val="24"/>
                <w:szCs w:val="24"/>
              </w:rPr>
            </w:pPr>
          </w:p>
        </w:tc>
        <w:tc>
          <w:tcPr>
            <w:tcW w:w="406" w:type="dxa"/>
            <w:shd w:val="clear" w:color="auto" w:fill="auto"/>
            <w:vAlign w:val="center"/>
          </w:tcPr>
          <w:p w14:paraId="21812E69" w14:textId="77777777" w:rsidR="0036762E" w:rsidRPr="00351486" w:rsidRDefault="0036762E" w:rsidP="00C62FA4">
            <w:pPr>
              <w:rPr>
                <w:rFonts w:ascii="Arial" w:hAnsi="Arial" w:cs="Arial"/>
                <w:b/>
                <w:sz w:val="24"/>
                <w:szCs w:val="24"/>
              </w:rPr>
            </w:pPr>
            <w:r w:rsidRPr="00351486">
              <w:rPr>
                <w:rFonts w:ascii="Arial" w:hAnsi="Arial" w:cs="Arial"/>
                <w:b/>
                <w:sz w:val="24"/>
                <w:szCs w:val="24"/>
              </w:rPr>
              <w:t>2.</w:t>
            </w:r>
          </w:p>
        </w:tc>
        <w:tc>
          <w:tcPr>
            <w:tcW w:w="10206" w:type="dxa"/>
            <w:shd w:val="clear" w:color="auto" w:fill="auto"/>
            <w:vAlign w:val="center"/>
          </w:tcPr>
          <w:p w14:paraId="73DE241E" w14:textId="77777777" w:rsidR="0036762E" w:rsidRPr="00351486" w:rsidRDefault="0036762E" w:rsidP="00C62FA4">
            <w:pPr>
              <w:rPr>
                <w:rFonts w:ascii="Arial" w:hAnsi="Arial" w:cs="Arial"/>
                <w:sz w:val="24"/>
                <w:szCs w:val="24"/>
              </w:rPr>
            </w:pPr>
            <w:r w:rsidRPr="00351486">
              <w:rPr>
                <w:rFonts w:ascii="Arial" w:hAnsi="Arial" w:cs="Arial"/>
                <w:sz w:val="24"/>
                <w:szCs w:val="24"/>
              </w:rPr>
              <w:t>A good understanding of the basics of the Christian faith from a Methodist perspective.</w:t>
            </w:r>
          </w:p>
        </w:tc>
      </w:tr>
      <w:tr w:rsidR="0036762E" w:rsidRPr="00351486" w14:paraId="2A53906C" w14:textId="77777777" w:rsidTr="00C62FA4">
        <w:trPr>
          <w:trHeight w:val="680"/>
          <w:jc w:val="center"/>
        </w:trPr>
        <w:tc>
          <w:tcPr>
            <w:tcW w:w="1602" w:type="dxa"/>
            <w:vMerge/>
            <w:shd w:val="clear" w:color="auto" w:fill="EB5B5D"/>
          </w:tcPr>
          <w:p w14:paraId="6027340C" w14:textId="77777777" w:rsidR="0036762E" w:rsidRPr="00351486" w:rsidRDefault="0036762E" w:rsidP="000B4829">
            <w:pPr>
              <w:rPr>
                <w:rFonts w:ascii="Arial" w:hAnsi="Arial" w:cs="Arial"/>
                <w:b/>
                <w:color w:val="FFFFFF" w:themeColor="background1"/>
                <w:sz w:val="24"/>
                <w:szCs w:val="24"/>
              </w:rPr>
            </w:pPr>
          </w:p>
        </w:tc>
        <w:tc>
          <w:tcPr>
            <w:tcW w:w="1106" w:type="dxa"/>
            <w:vMerge/>
            <w:shd w:val="clear" w:color="auto" w:fill="auto"/>
            <w:textDirection w:val="btLr"/>
          </w:tcPr>
          <w:p w14:paraId="5B04AB64" w14:textId="77777777" w:rsidR="0036762E" w:rsidRPr="00351486" w:rsidRDefault="0036762E" w:rsidP="000B4829">
            <w:pPr>
              <w:ind w:left="113" w:right="113"/>
              <w:jc w:val="center"/>
              <w:rPr>
                <w:rFonts w:ascii="Arial" w:hAnsi="Arial" w:cs="Arial"/>
                <w:b/>
                <w:color w:val="C00000"/>
                <w:sz w:val="24"/>
                <w:szCs w:val="24"/>
              </w:rPr>
            </w:pPr>
          </w:p>
        </w:tc>
        <w:tc>
          <w:tcPr>
            <w:tcW w:w="406" w:type="dxa"/>
            <w:shd w:val="clear" w:color="auto" w:fill="auto"/>
            <w:vAlign w:val="center"/>
          </w:tcPr>
          <w:p w14:paraId="5D2FFEE8" w14:textId="77777777" w:rsidR="0036762E" w:rsidRPr="00351486" w:rsidRDefault="0036762E" w:rsidP="00C62FA4">
            <w:pPr>
              <w:rPr>
                <w:rFonts w:ascii="Arial" w:hAnsi="Arial" w:cs="Arial"/>
                <w:b/>
                <w:sz w:val="24"/>
                <w:szCs w:val="24"/>
              </w:rPr>
            </w:pPr>
            <w:r w:rsidRPr="00351486">
              <w:rPr>
                <w:rFonts w:ascii="Arial" w:hAnsi="Arial" w:cs="Arial"/>
                <w:b/>
                <w:sz w:val="24"/>
                <w:szCs w:val="24"/>
              </w:rPr>
              <w:t>3.</w:t>
            </w:r>
          </w:p>
        </w:tc>
        <w:tc>
          <w:tcPr>
            <w:tcW w:w="10206" w:type="dxa"/>
            <w:shd w:val="clear" w:color="auto" w:fill="auto"/>
            <w:vAlign w:val="center"/>
          </w:tcPr>
          <w:p w14:paraId="1552F37C" w14:textId="77777777" w:rsidR="0036762E" w:rsidRPr="00351486" w:rsidRDefault="0036762E" w:rsidP="00C62FA4">
            <w:pPr>
              <w:rPr>
                <w:rFonts w:ascii="Arial" w:hAnsi="Arial" w:cs="Arial"/>
                <w:sz w:val="24"/>
                <w:szCs w:val="24"/>
              </w:rPr>
            </w:pPr>
            <w:r w:rsidRPr="00351486">
              <w:rPr>
                <w:rFonts w:ascii="Arial" w:hAnsi="Arial" w:cs="Arial"/>
                <w:sz w:val="24"/>
                <w:szCs w:val="24"/>
              </w:rPr>
              <w:t>A prayerful leader.</w:t>
            </w:r>
          </w:p>
        </w:tc>
      </w:tr>
      <w:tr w:rsidR="0036762E" w:rsidRPr="00351486" w14:paraId="61FD5EEF" w14:textId="77777777" w:rsidTr="002A51F0">
        <w:trPr>
          <w:trHeight w:val="680"/>
          <w:jc w:val="center"/>
        </w:trPr>
        <w:tc>
          <w:tcPr>
            <w:tcW w:w="1602" w:type="dxa"/>
            <w:vMerge/>
            <w:shd w:val="clear" w:color="auto" w:fill="EB5B5D"/>
          </w:tcPr>
          <w:p w14:paraId="62D857CC" w14:textId="77777777" w:rsidR="0036762E" w:rsidRPr="00351486" w:rsidRDefault="0036762E" w:rsidP="000B4829">
            <w:pPr>
              <w:rPr>
                <w:rFonts w:ascii="Arial" w:hAnsi="Arial" w:cs="Arial"/>
                <w:b/>
                <w:color w:val="FFFFFF" w:themeColor="background1"/>
                <w:sz w:val="24"/>
                <w:szCs w:val="24"/>
              </w:rPr>
            </w:pPr>
          </w:p>
        </w:tc>
        <w:tc>
          <w:tcPr>
            <w:tcW w:w="1106" w:type="dxa"/>
            <w:vMerge/>
            <w:tcBorders>
              <w:bottom w:val="single" w:sz="18" w:space="0" w:color="FF0000"/>
            </w:tcBorders>
            <w:shd w:val="clear" w:color="auto" w:fill="auto"/>
            <w:textDirection w:val="btLr"/>
          </w:tcPr>
          <w:p w14:paraId="20AD21C6" w14:textId="77777777" w:rsidR="0036762E" w:rsidRPr="00351486" w:rsidRDefault="0036762E" w:rsidP="000B4829">
            <w:pPr>
              <w:ind w:left="113" w:right="113"/>
              <w:jc w:val="center"/>
              <w:rPr>
                <w:rFonts w:ascii="Arial" w:hAnsi="Arial" w:cs="Arial"/>
                <w:b/>
                <w:color w:val="C00000"/>
                <w:sz w:val="24"/>
                <w:szCs w:val="24"/>
              </w:rPr>
            </w:pPr>
          </w:p>
        </w:tc>
        <w:tc>
          <w:tcPr>
            <w:tcW w:w="406" w:type="dxa"/>
            <w:tcBorders>
              <w:bottom w:val="single" w:sz="18" w:space="0" w:color="FF0000"/>
            </w:tcBorders>
            <w:shd w:val="clear" w:color="auto" w:fill="auto"/>
            <w:vAlign w:val="center"/>
          </w:tcPr>
          <w:p w14:paraId="2CF57BA7" w14:textId="77777777" w:rsidR="0036762E" w:rsidRPr="00351486" w:rsidRDefault="0036762E" w:rsidP="00C62FA4">
            <w:pPr>
              <w:rPr>
                <w:rFonts w:ascii="Arial" w:hAnsi="Arial" w:cs="Arial"/>
                <w:b/>
                <w:sz w:val="24"/>
                <w:szCs w:val="24"/>
              </w:rPr>
            </w:pPr>
            <w:r w:rsidRPr="00351486">
              <w:rPr>
                <w:rFonts w:ascii="Arial" w:hAnsi="Arial" w:cs="Arial"/>
                <w:b/>
                <w:sz w:val="24"/>
                <w:szCs w:val="24"/>
              </w:rPr>
              <w:t>4.</w:t>
            </w:r>
          </w:p>
        </w:tc>
        <w:tc>
          <w:tcPr>
            <w:tcW w:w="10206" w:type="dxa"/>
            <w:tcBorders>
              <w:bottom w:val="single" w:sz="18" w:space="0" w:color="FF0000"/>
            </w:tcBorders>
            <w:shd w:val="clear" w:color="auto" w:fill="auto"/>
            <w:vAlign w:val="center"/>
          </w:tcPr>
          <w:p w14:paraId="60957D86" w14:textId="77777777" w:rsidR="0036762E" w:rsidRPr="00351486" w:rsidRDefault="0036762E" w:rsidP="00C62FA4">
            <w:pPr>
              <w:rPr>
                <w:rFonts w:ascii="Arial" w:hAnsi="Arial" w:cs="Arial"/>
                <w:sz w:val="24"/>
                <w:szCs w:val="24"/>
              </w:rPr>
            </w:pPr>
            <w:r w:rsidRPr="00351486">
              <w:rPr>
                <w:rFonts w:ascii="Arial" w:hAnsi="Arial" w:cs="Arial"/>
                <w:sz w:val="24"/>
                <w:szCs w:val="24"/>
              </w:rPr>
              <w:t>An openness to listening to God’s Spirit along with the whole community.</w:t>
            </w:r>
          </w:p>
        </w:tc>
      </w:tr>
      <w:tr w:rsidR="0036762E" w:rsidRPr="00351486" w14:paraId="21CBF387" w14:textId="77777777" w:rsidTr="002A51F0">
        <w:trPr>
          <w:trHeight w:val="907"/>
          <w:jc w:val="center"/>
        </w:trPr>
        <w:tc>
          <w:tcPr>
            <w:tcW w:w="1602" w:type="dxa"/>
            <w:vMerge/>
            <w:shd w:val="clear" w:color="auto" w:fill="EB5B5D"/>
          </w:tcPr>
          <w:p w14:paraId="502FEE2F" w14:textId="77777777" w:rsidR="0036762E" w:rsidRPr="00351486" w:rsidRDefault="0036762E" w:rsidP="000B4829">
            <w:pPr>
              <w:rPr>
                <w:rFonts w:ascii="Arial" w:hAnsi="Arial" w:cs="Arial"/>
                <w:b/>
                <w:color w:val="FFFFFF" w:themeColor="background1"/>
                <w:sz w:val="28"/>
                <w:szCs w:val="28"/>
              </w:rPr>
            </w:pPr>
          </w:p>
        </w:tc>
        <w:tc>
          <w:tcPr>
            <w:tcW w:w="1106" w:type="dxa"/>
            <w:vMerge w:val="restart"/>
            <w:tcBorders>
              <w:top w:val="single" w:sz="18" w:space="0" w:color="FF0000"/>
            </w:tcBorders>
            <w:shd w:val="clear" w:color="auto" w:fill="auto"/>
            <w:textDirection w:val="btLr"/>
          </w:tcPr>
          <w:p w14:paraId="59D16879" w14:textId="77777777" w:rsidR="0036762E" w:rsidRPr="00351486" w:rsidRDefault="0036762E" w:rsidP="000B4829">
            <w:pPr>
              <w:ind w:left="113" w:right="113"/>
              <w:jc w:val="center"/>
              <w:rPr>
                <w:rFonts w:ascii="Arial" w:hAnsi="Arial" w:cs="Arial"/>
                <w:b/>
                <w:color w:val="C00000"/>
                <w:sz w:val="24"/>
                <w:szCs w:val="24"/>
              </w:rPr>
            </w:pPr>
            <w:r w:rsidRPr="00351486">
              <w:rPr>
                <w:rFonts w:ascii="Arial" w:hAnsi="Arial" w:cs="Arial"/>
                <w:b/>
                <w:color w:val="C00000"/>
                <w:sz w:val="24"/>
                <w:szCs w:val="24"/>
              </w:rPr>
              <w:t>Further</w:t>
            </w:r>
          </w:p>
          <w:p w14:paraId="51A1DD45" w14:textId="77777777" w:rsidR="0036762E" w:rsidRPr="00351486" w:rsidRDefault="0036762E" w:rsidP="000B4829">
            <w:pPr>
              <w:ind w:left="113" w:right="113"/>
              <w:jc w:val="center"/>
              <w:rPr>
                <w:rFonts w:ascii="Arial" w:hAnsi="Arial" w:cs="Arial"/>
                <w:b/>
                <w:color w:val="C00000"/>
                <w:sz w:val="24"/>
                <w:szCs w:val="24"/>
              </w:rPr>
            </w:pPr>
            <w:r w:rsidRPr="00351486">
              <w:rPr>
                <w:rFonts w:ascii="Arial" w:hAnsi="Arial" w:cs="Arial"/>
                <w:b/>
                <w:color w:val="C00000"/>
                <w:sz w:val="24"/>
                <w:szCs w:val="24"/>
              </w:rPr>
              <w:t>Development</w:t>
            </w:r>
          </w:p>
        </w:tc>
        <w:tc>
          <w:tcPr>
            <w:tcW w:w="406" w:type="dxa"/>
            <w:tcBorders>
              <w:top w:val="single" w:sz="18" w:space="0" w:color="FF0000"/>
            </w:tcBorders>
            <w:shd w:val="clear" w:color="auto" w:fill="auto"/>
            <w:vAlign w:val="center"/>
          </w:tcPr>
          <w:p w14:paraId="49B28ECF" w14:textId="77777777" w:rsidR="0036762E" w:rsidRPr="00351486" w:rsidRDefault="0036762E" w:rsidP="00C62FA4">
            <w:pPr>
              <w:rPr>
                <w:rFonts w:ascii="Arial" w:hAnsi="Arial" w:cs="Arial"/>
                <w:b/>
                <w:sz w:val="24"/>
                <w:szCs w:val="24"/>
              </w:rPr>
            </w:pPr>
            <w:r w:rsidRPr="00351486">
              <w:rPr>
                <w:rFonts w:ascii="Arial" w:hAnsi="Arial" w:cs="Arial"/>
                <w:b/>
                <w:sz w:val="24"/>
                <w:szCs w:val="24"/>
              </w:rPr>
              <w:t>1.</w:t>
            </w:r>
          </w:p>
        </w:tc>
        <w:tc>
          <w:tcPr>
            <w:tcW w:w="10206" w:type="dxa"/>
            <w:tcBorders>
              <w:top w:val="single" w:sz="18" w:space="0" w:color="FF0000"/>
            </w:tcBorders>
            <w:shd w:val="clear" w:color="auto" w:fill="auto"/>
            <w:vAlign w:val="center"/>
          </w:tcPr>
          <w:p w14:paraId="621D86DF" w14:textId="77777777" w:rsidR="0036762E" w:rsidRPr="00351486" w:rsidRDefault="0036762E" w:rsidP="00C62FA4">
            <w:pPr>
              <w:rPr>
                <w:rFonts w:ascii="Arial" w:hAnsi="Arial" w:cs="Arial"/>
                <w:sz w:val="24"/>
                <w:szCs w:val="24"/>
              </w:rPr>
            </w:pPr>
            <w:r w:rsidRPr="00351486">
              <w:rPr>
                <w:rFonts w:ascii="Arial" w:hAnsi="Arial" w:cs="Arial"/>
                <w:sz w:val="24"/>
                <w:szCs w:val="24"/>
              </w:rPr>
              <w:t>A good understanding of the Christian faith from a range of traditions and Methodism’s place within the wider Church.</w:t>
            </w:r>
          </w:p>
        </w:tc>
      </w:tr>
      <w:tr w:rsidR="0036762E" w:rsidRPr="00351486" w14:paraId="63483AFB" w14:textId="77777777" w:rsidTr="00C62FA4">
        <w:trPr>
          <w:trHeight w:val="907"/>
          <w:jc w:val="center"/>
        </w:trPr>
        <w:tc>
          <w:tcPr>
            <w:tcW w:w="1602" w:type="dxa"/>
            <w:vMerge/>
            <w:shd w:val="clear" w:color="auto" w:fill="EB5B5D"/>
          </w:tcPr>
          <w:p w14:paraId="284A45B4" w14:textId="77777777" w:rsidR="0036762E" w:rsidRPr="00351486" w:rsidRDefault="0036762E" w:rsidP="000B4829">
            <w:pPr>
              <w:rPr>
                <w:rFonts w:ascii="Arial" w:hAnsi="Arial" w:cs="Arial"/>
                <w:b/>
                <w:color w:val="FFFFFF" w:themeColor="background1"/>
                <w:sz w:val="28"/>
                <w:szCs w:val="28"/>
              </w:rPr>
            </w:pPr>
          </w:p>
        </w:tc>
        <w:tc>
          <w:tcPr>
            <w:tcW w:w="1106" w:type="dxa"/>
            <w:vMerge/>
            <w:shd w:val="clear" w:color="auto" w:fill="auto"/>
            <w:textDirection w:val="btLr"/>
          </w:tcPr>
          <w:p w14:paraId="4460E50E" w14:textId="77777777" w:rsidR="0036762E" w:rsidRPr="00351486" w:rsidRDefault="0036762E" w:rsidP="000B4829">
            <w:pPr>
              <w:ind w:left="113" w:right="113"/>
              <w:jc w:val="center"/>
              <w:rPr>
                <w:rFonts w:ascii="Arial" w:hAnsi="Arial" w:cs="Arial"/>
                <w:b/>
                <w:color w:val="FFFFFF" w:themeColor="background1"/>
                <w:sz w:val="24"/>
                <w:szCs w:val="24"/>
              </w:rPr>
            </w:pPr>
          </w:p>
        </w:tc>
        <w:tc>
          <w:tcPr>
            <w:tcW w:w="406" w:type="dxa"/>
            <w:shd w:val="clear" w:color="auto" w:fill="auto"/>
            <w:vAlign w:val="center"/>
          </w:tcPr>
          <w:p w14:paraId="54401BAF" w14:textId="77777777" w:rsidR="0036762E" w:rsidRPr="00351486" w:rsidRDefault="0036762E" w:rsidP="00C62FA4">
            <w:pPr>
              <w:rPr>
                <w:rFonts w:ascii="Arial" w:hAnsi="Arial" w:cs="Arial"/>
                <w:b/>
                <w:sz w:val="24"/>
                <w:szCs w:val="24"/>
              </w:rPr>
            </w:pPr>
            <w:r w:rsidRPr="00351486">
              <w:rPr>
                <w:rFonts w:ascii="Arial" w:hAnsi="Arial" w:cs="Arial"/>
                <w:b/>
                <w:sz w:val="24"/>
                <w:szCs w:val="24"/>
              </w:rPr>
              <w:t>2.</w:t>
            </w:r>
          </w:p>
        </w:tc>
        <w:tc>
          <w:tcPr>
            <w:tcW w:w="10206" w:type="dxa"/>
            <w:shd w:val="clear" w:color="auto" w:fill="auto"/>
            <w:vAlign w:val="center"/>
          </w:tcPr>
          <w:p w14:paraId="3A72DAFF" w14:textId="77777777" w:rsidR="0036762E" w:rsidRPr="00351486" w:rsidRDefault="0036762E" w:rsidP="00C62FA4">
            <w:pPr>
              <w:rPr>
                <w:rFonts w:ascii="Arial" w:hAnsi="Arial" w:cs="Arial"/>
                <w:sz w:val="24"/>
                <w:szCs w:val="24"/>
              </w:rPr>
            </w:pPr>
            <w:r w:rsidRPr="00351486">
              <w:rPr>
                <w:rFonts w:ascii="Arial" w:hAnsi="Arial" w:cs="Arial"/>
                <w:sz w:val="24"/>
                <w:szCs w:val="24"/>
              </w:rPr>
              <w:t>Able to articulate personal growth in faith through theological reflection in their ministry context.</w:t>
            </w:r>
          </w:p>
        </w:tc>
      </w:tr>
    </w:tbl>
    <w:p w14:paraId="650BA0EC" w14:textId="77777777" w:rsidR="003A5EDE" w:rsidRPr="00351486" w:rsidRDefault="003A5EDE">
      <w:pPr>
        <w:rPr>
          <w:rFonts w:ascii="Arial" w:hAnsi="Arial" w:cs="Arial"/>
          <w:b/>
        </w:rPr>
      </w:pPr>
    </w:p>
    <w:p w14:paraId="0A29739A" w14:textId="77777777" w:rsidR="003A5EDE" w:rsidRPr="00351486" w:rsidRDefault="003A5EDE">
      <w:pPr>
        <w:rPr>
          <w:rFonts w:ascii="Arial" w:hAnsi="Arial" w:cs="Arial"/>
          <w:b/>
        </w:rPr>
      </w:pPr>
    </w:p>
    <w:tbl>
      <w:tblPr>
        <w:tblStyle w:val="TableGrid"/>
        <w:tblW w:w="13331" w:type="dxa"/>
        <w:jc w:val="center"/>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ook w:val="04A0" w:firstRow="1" w:lastRow="0" w:firstColumn="1" w:lastColumn="0" w:noHBand="0" w:noVBand="1"/>
      </w:tblPr>
      <w:tblGrid>
        <w:gridCol w:w="1696"/>
        <w:gridCol w:w="993"/>
        <w:gridCol w:w="425"/>
        <w:gridCol w:w="10217"/>
      </w:tblGrid>
      <w:tr w:rsidR="003A5EDE" w:rsidRPr="00351486" w14:paraId="267D8967" w14:textId="77777777" w:rsidTr="00647B96">
        <w:trPr>
          <w:trHeight w:val="317"/>
          <w:jc w:val="center"/>
        </w:trPr>
        <w:tc>
          <w:tcPr>
            <w:tcW w:w="13331" w:type="dxa"/>
            <w:gridSpan w:val="4"/>
            <w:vMerge w:val="restart"/>
            <w:shd w:val="clear" w:color="auto" w:fill="C00000"/>
            <w:vAlign w:val="center"/>
          </w:tcPr>
          <w:p w14:paraId="734483B4" w14:textId="77777777" w:rsidR="003A5EDE" w:rsidRPr="00351486" w:rsidRDefault="003A5EDE" w:rsidP="00647B96">
            <w:pPr>
              <w:jc w:val="center"/>
              <w:rPr>
                <w:rFonts w:ascii="Arial" w:hAnsi="Arial" w:cs="Arial"/>
                <w:b/>
                <w:sz w:val="24"/>
                <w:szCs w:val="24"/>
              </w:rPr>
            </w:pPr>
            <w:r w:rsidRPr="00351486">
              <w:rPr>
                <w:rFonts w:ascii="Arial" w:hAnsi="Arial" w:cs="Arial"/>
                <w:b/>
                <w:color w:val="FFFFFF" w:themeColor="background1"/>
                <w:sz w:val="24"/>
                <w:szCs w:val="24"/>
              </w:rPr>
              <w:t>Competencies</w:t>
            </w:r>
          </w:p>
        </w:tc>
      </w:tr>
      <w:tr w:rsidR="003A5EDE" w:rsidRPr="00351486" w14:paraId="412E7696" w14:textId="77777777" w:rsidTr="000E0C34">
        <w:trPr>
          <w:trHeight w:val="320"/>
          <w:jc w:val="center"/>
        </w:trPr>
        <w:tc>
          <w:tcPr>
            <w:tcW w:w="13331" w:type="dxa"/>
            <w:gridSpan w:val="4"/>
            <w:vMerge/>
            <w:shd w:val="clear" w:color="auto" w:fill="C00000"/>
          </w:tcPr>
          <w:p w14:paraId="390CF562" w14:textId="77777777" w:rsidR="003A5EDE" w:rsidRPr="00351486" w:rsidRDefault="003A5EDE" w:rsidP="00867FD6">
            <w:pPr>
              <w:rPr>
                <w:rFonts w:ascii="Arial" w:hAnsi="Arial" w:cs="Arial"/>
                <w:b/>
                <w:sz w:val="24"/>
                <w:szCs w:val="24"/>
              </w:rPr>
            </w:pPr>
          </w:p>
        </w:tc>
      </w:tr>
      <w:tr w:rsidR="005858C1" w:rsidRPr="00351486" w14:paraId="03610A9C" w14:textId="77777777" w:rsidTr="00C62FA4">
        <w:trPr>
          <w:jc w:val="center"/>
        </w:trPr>
        <w:tc>
          <w:tcPr>
            <w:tcW w:w="1696" w:type="dxa"/>
            <w:vMerge w:val="restart"/>
            <w:shd w:val="clear" w:color="auto" w:fill="EB5B5D"/>
          </w:tcPr>
          <w:p w14:paraId="2E8824FF" w14:textId="77777777" w:rsidR="005858C1" w:rsidRPr="00351486" w:rsidRDefault="005858C1" w:rsidP="009106F2">
            <w:pPr>
              <w:shd w:val="clear" w:color="auto" w:fill="EB5B5D"/>
              <w:rPr>
                <w:rFonts w:ascii="Arial" w:hAnsi="Arial" w:cs="Arial"/>
                <w:b/>
                <w:color w:val="FFFFFF" w:themeColor="background1"/>
                <w:sz w:val="24"/>
                <w:szCs w:val="24"/>
              </w:rPr>
            </w:pPr>
            <w:r w:rsidRPr="00351486">
              <w:rPr>
                <w:rFonts w:ascii="Arial" w:hAnsi="Arial" w:cs="Arial"/>
                <w:b/>
                <w:color w:val="FFFFFF" w:themeColor="background1"/>
                <w:sz w:val="24"/>
                <w:szCs w:val="24"/>
              </w:rPr>
              <w:t xml:space="preserve">4. </w:t>
            </w:r>
          </w:p>
          <w:p w14:paraId="38000F92" w14:textId="77777777" w:rsidR="005858C1" w:rsidRPr="00351486" w:rsidRDefault="005858C1" w:rsidP="009106F2">
            <w:pPr>
              <w:shd w:val="clear" w:color="auto" w:fill="EB5B5D"/>
              <w:rPr>
                <w:rFonts w:ascii="Arial" w:hAnsi="Arial" w:cs="Arial"/>
                <w:b/>
                <w:color w:val="FFFFFF" w:themeColor="background1"/>
                <w:sz w:val="24"/>
                <w:szCs w:val="24"/>
              </w:rPr>
            </w:pPr>
            <w:r w:rsidRPr="00351486">
              <w:rPr>
                <w:rFonts w:ascii="Arial" w:hAnsi="Arial" w:cs="Arial"/>
                <w:b/>
                <w:color w:val="FFFFFF" w:themeColor="background1"/>
                <w:sz w:val="24"/>
                <w:szCs w:val="24"/>
              </w:rPr>
              <w:t>Personality and Character</w:t>
            </w:r>
          </w:p>
          <w:p w14:paraId="75623212" w14:textId="77777777" w:rsidR="005858C1" w:rsidRPr="00351486" w:rsidRDefault="005858C1" w:rsidP="009106F2">
            <w:pPr>
              <w:shd w:val="clear" w:color="auto" w:fill="EB5B5D"/>
              <w:rPr>
                <w:rFonts w:ascii="Arial" w:hAnsi="Arial" w:cs="Arial"/>
                <w:b/>
                <w:color w:val="FFFFFF" w:themeColor="background1"/>
                <w:sz w:val="24"/>
                <w:szCs w:val="24"/>
              </w:rPr>
            </w:pPr>
            <w:r w:rsidRPr="00351486">
              <w:rPr>
                <w:rFonts w:ascii="Arial" w:hAnsi="Arial" w:cs="Arial"/>
                <w:b/>
                <w:color w:val="FFFFFF" w:themeColor="background1"/>
                <w:sz w:val="24"/>
                <w:szCs w:val="24"/>
              </w:rPr>
              <w:t xml:space="preserve"> </w:t>
            </w:r>
          </w:p>
        </w:tc>
        <w:tc>
          <w:tcPr>
            <w:tcW w:w="993" w:type="dxa"/>
            <w:vMerge w:val="restart"/>
            <w:shd w:val="clear" w:color="auto" w:fill="auto"/>
            <w:textDirection w:val="btLr"/>
          </w:tcPr>
          <w:p w14:paraId="5327DB2B" w14:textId="77777777" w:rsidR="005858C1" w:rsidRPr="00351486" w:rsidRDefault="005858C1" w:rsidP="00867FD6">
            <w:pPr>
              <w:ind w:left="113" w:right="113"/>
              <w:jc w:val="center"/>
              <w:rPr>
                <w:rFonts w:ascii="Arial" w:hAnsi="Arial" w:cs="Arial"/>
                <w:b/>
                <w:color w:val="C00000"/>
                <w:sz w:val="24"/>
                <w:szCs w:val="24"/>
              </w:rPr>
            </w:pPr>
            <w:r w:rsidRPr="00351486">
              <w:rPr>
                <w:rFonts w:ascii="Arial" w:hAnsi="Arial" w:cs="Arial"/>
                <w:b/>
                <w:color w:val="C00000"/>
                <w:sz w:val="24"/>
                <w:szCs w:val="24"/>
              </w:rPr>
              <w:t>Early</w:t>
            </w:r>
          </w:p>
          <w:p w14:paraId="3B0FD990" w14:textId="77777777" w:rsidR="005858C1" w:rsidRPr="00351486" w:rsidRDefault="005858C1" w:rsidP="00867FD6">
            <w:pPr>
              <w:ind w:left="113" w:right="113"/>
              <w:jc w:val="center"/>
              <w:rPr>
                <w:rFonts w:ascii="Arial" w:hAnsi="Arial" w:cs="Arial"/>
                <w:b/>
                <w:color w:val="FFFFFF" w:themeColor="background1"/>
                <w:sz w:val="24"/>
                <w:szCs w:val="24"/>
              </w:rPr>
            </w:pPr>
          </w:p>
        </w:tc>
        <w:tc>
          <w:tcPr>
            <w:tcW w:w="425" w:type="dxa"/>
            <w:shd w:val="clear" w:color="auto" w:fill="auto"/>
            <w:vAlign w:val="center"/>
          </w:tcPr>
          <w:p w14:paraId="6A1A3417" w14:textId="77777777" w:rsidR="005858C1" w:rsidRPr="00351486" w:rsidRDefault="005858C1" w:rsidP="00C62FA4">
            <w:pPr>
              <w:rPr>
                <w:rFonts w:ascii="Arial" w:hAnsi="Arial" w:cs="Arial"/>
                <w:b/>
                <w:sz w:val="24"/>
                <w:szCs w:val="24"/>
              </w:rPr>
            </w:pPr>
            <w:r w:rsidRPr="00351486">
              <w:rPr>
                <w:rFonts w:ascii="Arial" w:hAnsi="Arial" w:cs="Arial"/>
                <w:b/>
                <w:sz w:val="24"/>
                <w:szCs w:val="24"/>
              </w:rPr>
              <w:t>1.</w:t>
            </w:r>
          </w:p>
        </w:tc>
        <w:tc>
          <w:tcPr>
            <w:tcW w:w="10217" w:type="dxa"/>
            <w:shd w:val="clear" w:color="auto" w:fill="auto"/>
            <w:vAlign w:val="center"/>
          </w:tcPr>
          <w:p w14:paraId="0A4D3AD7" w14:textId="77777777" w:rsidR="005858C1" w:rsidRPr="00351486" w:rsidRDefault="005858C1" w:rsidP="00C62FA4">
            <w:pPr>
              <w:rPr>
                <w:rFonts w:ascii="Arial" w:hAnsi="Arial" w:cs="Arial"/>
                <w:sz w:val="24"/>
                <w:szCs w:val="24"/>
              </w:rPr>
            </w:pPr>
            <w:r w:rsidRPr="00351486">
              <w:rPr>
                <w:rFonts w:ascii="Arial" w:hAnsi="Arial" w:cs="Arial"/>
                <w:sz w:val="24"/>
                <w:szCs w:val="24"/>
              </w:rPr>
              <w:t>Honesty and integrity in living as a disciple of Christ with appropriate self-confidence and humility.</w:t>
            </w:r>
          </w:p>
          <w:p w14:paraId="4FD6ED79" w14:textId="77777777" w:rsidR="005858C1" w:rsidRPr="00351486" w:rsidRDefault="005858C1" w:rsidP="00C62FA4">
            <w:pPr>
              <w:rPr>
                <w:rFonts w:ascii="Arial" w:hAnsi="Arial" w:cs="Arial"/>
                <w:sz w:val="24"/>
                <w:szCs w:val="24"/>
              </w:rPr>
            </w:pPr>
          </w:p>
        </w:tc>
      </w:tr>
      <w:tr w:rsidR="005858C1" w:rsidRPr="00351486" w14:paraId="5C29BB29" w14:textId="77777777" w:rsidTr="00C62FA4">
        <w:trPr>
          <w:jc w:val="center"/>
        </w:trPr>
        <w:tc>
          <w:tcPr>
            <w:tcW w:w="1696" w:type="dxa"/>
            <w:vMerge/>
            <w:shd w:val="clear" w:color="auto" w:fill="EB5B5D"/>
          </w:tcPr>
          <w:p w14:paraId="3CE0B95F" w14:textId="77777777" w:rsidR="005858C1" w:rsidRPr="00351486" w:rsidRDefault="005858C1" w:rsidP="00867FD6">
            <w:pPr>
              <w:rPr>
                <w:rFonts w:ascii="Arial" w:hAnsi="Arial" w:cs="Arial"/>
                <w:b/>
                <w:color w:val="FFFFFF" w:themeColor="background1"/>
                <w:sz w:val="24"/>
                <w:szCs w:val="24"/>
              </w:rPr>
            </w:pPr>
          </w:p>
        </w:tc>
        <w:tc>
          <w:tcPr>
            <w:tcW w:w="993" w:type="dxa"/>
            <w:vMerge/>
            <w:shd w:val="clear" w:color="auto" w:fill="auto"/>
            <w:textDirection w:val="btLr"/>
          </w:tcPr>
          <w:p w14:paraId="14343BEB" w14:textId="77777777" w:rsidR="005858C1" w:rsidRPr="00351486" w:rsidRDefault="005858C1" w:rsidP="00867FD6">
            <w:pPr>
              <w:ind w:left="113" w:right="113"/>
              <w:jc w:val="center"/>
              <w:rPr>
                <w:rFonts w:ascii="Arial" w:hAnsi="Arial" w:cs="Arial"/>
                <w:b/>
                <w:color w:val="FFFFFF" w:themeColor="background1"/>
                <w:sz w:val="24"/>
                <w:szCs w:val="24"/>
              </w:rPr>
            </w:pPr>
          </w:p>
        </w:tc>
        <w:tc>
          <w:tcPr>
            <w:tcW w:w="425" w:type="dxa"/>
            <w:shd w:val="clear" w:color="auto" w:fill="auto"/>
            <w:vAlign w:val="center"/>
          </w:tcPr>
          <w:p w14:paraId="32EB6802" w14:textId="77777777" w:rsidR="005858C1" w:rsidRPr="00351486" w:rsidRDefault="005858C1" w:rsidP="00C62FA4">
            <w:pPr>
              <w:rPr>
                <w:rFonts w:ascii="Arial" w:hAnsi="Arial" w:cs="Arial"/>
                <w:b/>
                <w:sz w:val="24"/>
                <w:szCs w:val="24"/>
              </w:rPr>
            </w:pPr>
            <w:r w:rsidRPr="00351486">
              <w:rPr>
                <w:rFonts w:ascii="Arial" w:hAnsi="Arial" w:cs="Arial"/>
                <w:b/>
                <w:sz w:val="24"/>
                <w:szCs w:val="24"/>
              </w:rPr>
              <w:t>2.</w:t>
            </w:r>
          </w:p>
        </w:tc>
        <w:tc>
          <w:tcPr>
            <w:tcW w:w="10217" w:type="dxa"/>
            <w:shd w:val="clear" w:color="auto" w:fill="auto"/>
            <w:vAlign w:val="center"/>
          </w:tcPr>
          <w:p w14:paraId="0C01F311" w14:textId="77777777" w:rsidR="005858C1" w:rsidRPr="00351486" w:rsidRDefault="005858C1" w:rsidP="00C62FA4">
            <w:pPr>
              <w:rPr>
                <w:rFonts w:ascii="Arial" w:hAnsi="Arial" w:cs="Arial"/>
                <w:sz w:val="24"/>
                <w:szCs w:val="24"/>
              </w:rPr>
            </w:pPr>
            <w:r w:rsidRPr="00351486">
              <w:rPr>
                <w:rFonts w:ascii="Arial" w:hAnsi="Arial" w:cs="Arial"/>
                <w:sz w:val="24"/>
                <w:szCs w:val="24"/>
              </w:rPr>
              <w:t>A reflective practitioner who is aware of their own strengths and weaknesses and their potential for self-development.</w:t>
            </w:r>
          </w:p>
          <w:p w14:paraId="41D67A97" w14:textId="77777777" w:rsidR="005858C1" w:rsidRPr="00351486" w:rsidRDefault="005858C1" w:rsidP="00C62FA4">
            <w:pPr>
              <w:rPr>
                <w:rFonts w:ascii="Arial" w:hAnsi="Arial" w:cs="Arial"/>
                <w:b/>
                <w:sz w:val="24"/>
                <w:szCs w:val="24"/>
              </w:rPr>
            </w:pPr>
          </w:p>
        </w:tc>
      </w:tr>
      <w:tr w:rsidR="005858C1" w:rsidRPr="00351486" w14:paraId="2E47D545" w14:textId="77777777" w:rsidTr="00C62FA4">
        <w:trPr>
          <w:jc w:val="center"/>
        </w:trPr>
        <w:tc>
          <w:tcPr>
            <w:tcW w:w="1696" w:type="dxa"/>
            <w:vMerge/>
            <w:shd w:val="clear" w:color="auto" w:fill="EB5B5D"/>
          </w:tcPr>
          <w:p w14:paraId="47FDF899" w14:textId="77777777" w:rsidR="005858C1" w:rsidRPr="00351486" w:rsidRDefault="005858C1" w:rsidP="00867FD6">
            <w:pPr>
              <w:rPr>
                <w:rFonts w:ascii="Arial" w:hAnsi="Arial" w:cs="Arial"/>
                <w:b/>
                <w:color w:val="FFFFFF" w:themeColor="background1"/>
                <w:sz w:val="24"/>
                <w:szCs w:val="24"/>
              </w:rPr>
            </w:pPr>
          </w:p>
        </w:tc>
        <w:tc>
          <w:tcPr>
            <w:tcW w:w="993" w:type="dxa"/>
            <w:vMerge/>
            <w:shd w:val="clear" w:color="auto" w:fill="auto"/>
            <w:textDirection w:val="btLr"/>
          </w:tcPr>
          <w:p w14:paraId="7536E437" w14:textId="77777777" w:rsidR="005858C1" w:rsidRPr="00351486" w:rsidRDefault="005858C1" w:rsidP="00867FD6">
            <w:pPr>
              <w:ind w:left="113" w:right="113"/>
              <w:jc w:val="center"/>
              <w:rPr>
                <w:rFonts w:ascii="Arial" w:hAnsi="Arial" w:cs="Arial"/>
                <w:b/>
                <w:color w:val="FFFFFF" w:themeColor="background1"/>
                <w:sz w:val="24"/>
                <w:szCs w:val="24"/>
              </w:rPr>
            </w:pPr>
          </w:p>
        </w:tc>
        <w:tc>
          <w:tcPr>
            <w:tcW w:w="425" w:type="dxa"/>
            <w:shd w:val="clear" w:color="auto" w:fill="auto"/>
            <w:vAlign w:val="center"/>
          </w:tcPr>
          <w:p w14:paraId="55DDFBA1" w14:textId="77777777" w:rsidR="005858C1" w:rsidRPr="00351486" w:rsidRDefault="005858C1" w:rsidP="00C62FA4">
            <w:pPr>
              <w:rPr>
                <w:rFonts w:ascii="Arial" w:hAnsi="Arial" w:cs="Arial"/>
                <w:b/>
                <w:sz w:val="24"/>
                <w:szCs w:val="24"/>
              </w:rPr>
            </w:pPr>
            <w:r w:rsidRPr="00351486">
              <w:rPr>
                <w:rFonts w:ascii="Arial" w:hAnsi="Arial" w:cs="Arial"/>
                <w:b/>
                <w:sz w:val="24"/>
                <w:szCs w:val="24"/>
              </w:rPr>
              <w:t>3.</w:t>
            </w:r>
          </w:p>
        </w:tc>
        <w:tc>
          <w:tcPr>
            <w:tcW w:w="10217" w:type="dxa"/>
            <w:shd w:val="clear" w:color="auto" w:fill="auto"/>
            <w:vAlign w:val="center"/>
          </w:tcPr>
          <w:p w14:paraId="400B2DD3" w14:textId="77777777" w:rsidR="005858C1" w:rsidRPr="00351486" w:rsidRDefault="005858C1" w:rsidP="00C62FA4">
            <w:pPr>
              <w:rPr>
                <w:rFonts w:ascii="Arial" w:hAnsi="Arial" w:cs="Arial"/>
                <w:sz w:val="24"/>
                <w:szCs w:val="24"/>
              </w:rPr>
            </w:pPr>
            <w:r w:rsidRPr="00351486">
              <w:rPr>
                <w:rFonts w:ascii="Arial" w:hAnsi="Arial" w:cs="Arial"/>
                <w:sz w:val="24"/>
                <w:szCs w:val="24"/>
              </w:rPr>
              <w:t xml:space="preserve">Compliance with the Methodist Church’s Safeguarding requirements, including DBS checks demonstrating that there is nothing that prevents them from being a Local Lay-Pastor. </w:t>
            </w:r>
          </w:p>
          <w:p w14:paraId="07E9C56F" w14:textId="77777777" w:rsidR="005858C1" w:rsidRPr="00351486" w:rsidRDefault="005858C1" w:rsidP="00C62FA4">
            <w:pPr>
              <w:rPr>
                <w:rFonts w:ascii="Arial" w:hAnsi="Arial" w:cs="Arial"/>
                <w:b/>
                <w:sz w:val="24"/>
                <w:szCs w:val="24"/>
              </w:rPr>
            </w:pPr>
          </w:p>
        </w:tc>
      </w:tr>
      <w:tr w:rsidR="005858C1" w:rsidRPr="00351486" w14:paraId="424804AF" w14:textId="77777777" w:rsidTr="002A51F0">
        <w:trPr>
          <w:jc w:val="center"/>
        </w:trPr>
        <w:tc>
          <w:tcPr>
            <w:tcW w:w="1696" w:type="dxa"/>
            <w:vMerge/>
            <w:shd w:val="clear" w:color="auto" w:fill="EB5B5D"/>
          </w:tcPr>
          <w:p w14:paraId="14CD7669" w14:textId="77777777" w:rsidR="005858C1" w:rsidRPr="00351486" w:rsidRDefault="005858C1" w:rsidP="00867FD6">
            <w:pPr>
              <w:rPr>
                <w:rFonts w:ascii="Arial" w:hAnsi="Arial" w:cs="Arial"/>
                <w:b/>
                <w:color w:val="FFFFFF" w:themeColor="background1"/>
                <w:sz w:val="24"/>
                <w:szCs w:val="24"/>
              </w:rPr>
            </w:pPr>
          </w:p>
        </w:tc>
        <w:tc>
          <w:tcPr>
            <w:tcW w:w="993" w:type="dxa"/>
            <w:vMerge/>
            <w:tcBorders>
              <w:bottom w:val="single" w:sz="18" w:space="0" w:color="FF0000"/>
            </w:tcBorders>
            <w:shd w:val="clear" w:color="auto" w:fill="auto"/>
            <w:textDirection w:val="btLr"/>
          </w:tcPr>
          <w:p w14:paraId="2944526B" w14:textId="77777777" w:rsidR="005858C1" w:rsidRPr="00351486" w:rsidRDefault="005858C1" w:rsidP="00867FD6">
            <w:pPr>
              <w:ind w:left="113" w:right="113"/>
              <w:jc w:val="center"/>
              <w:rPr>
                <w:rFonts w:ascii="Arial" w:hAnsi="Arial" w:cs="Arial"/>
                <w:b/>
                <w:color w:val="FFFFFF" w:themeColor="background1"/>
                <w:sz w:val="24"/>
                <w:szCs w:val="24"/>
              </w:rPr>
            </w:pPr>
          </w:p>
        </w:tc>
        <w:tc>
          <w:tcPr>
            <w:tcW w:w="425" w:type="dxa"/>
            <w:tcBorders>
              <w:bottom w:val="single" w:sz="18" w:space="0" w:color="FF0000"/>
            </w:tcBorders>
            <w:shd w:val="clear" w:color="auto" w:fill="auto"/>
            <w:vAlign w:val="center"/>
          </w:tcPr>
          <w:p w14:paraId="3D1A9628" w14:textId="77777777" w:rsidR="005858C1" w:rsidRPr="00351486" w:rsidRDefault="005858C1" w:rsidP="00C62FA4">
            <w:pPr>
              <w:rPr>
                <w:rFonts w:ascii="Arial" w:hAnsi="Arial" w:cs="Arial"/>
                <w:b/>
                <w:sz w:val="24"/>
                <w:szCs w:val="24"/>
              </w:rPr>
            </w:pPr>
            <w:r w:rsidRPr="00351486">
              <w:rPr>
                <w:rFonts w:ascii="Arial" w:hAnsi="Arial" w:cs="Arial"/>
                <w:b/>
                <w:sz w:val="24"/>
                <w:szCs w:val="24"/>
              </w:rPr>
              <w:t>4.</w:t>
            </w:r>
          </w:p>
        </w:tc>
        <w:tc>
          <w:tcPr>
            <w:tcW w:w="10217" w:type="dxa"/>
            <w:tcBorders>
              <w:bottom w:val="single" w:sz="18" w:space="0" w:color="FF0000"/>
            </w:tcBorders>
            <w:shd w:val="clear" w:color="auto" w:fill="auto"/>
            <w:vAlign w:val="center"/>
          </w:tcPr>
          <w:p w14:paraId="3FFF5AB7" w14:textId="77777777" w:rsidR="005858C1" w:rsidRPr="00351486" w:rsidRDefault="005858C1" w:rsidP="00C62FA4">
            <w:pPr>
              <w:rPr>
                <w:rFonts w:ascii="Arial" w:hAnsi="Arial" w:cs="Arial"/>
                <w:b/>
                <w:sz w:val="24"/>
                <w:szCs w:val="24"/>
              </w:rPr>
            </w:pPr>
            <w:r w:rsidRPr="00351486">
              <w:rPr>
                <w:rFonts w:ascii="Arial" w:hAnsi="Arial" w:cs="Arial"/>
                <w:sz w:val="24"/>
                <w:szCs w:val="24"/>
              </w:rPr>
              <w:t>The ability to identify and maintain appropriate boundaries in professional and personal relationships.</w:t>
            </w:r>
          </w:p>
        </w:tc>
      </w:tr>
      <w:tr w:rsidR="005858C1" w:rsidRPr="00351486" w14:paraId="3BE00B80" w14:textId="77777777" w:rsidTr="002A51F0">
        <w:trPr>
          <w:trHeight w:val="775"/>
          <w:jc w:val="center"/>
        </w:trPr>
        <w:tc>
          <w:tcPr>
            <w:tcW w:w="1696" w:type="dxa"/>
            <w:vMerge/>
            <w:shd w:val="clear" w:color="auto" w:fill="EB5B5D"/>
          </w:tcPr>
          <w:p w14:paraId="5FE87E1F" w14:textId="77777777" w:rsidR="005858C1" w:rsidRPr="00351486" w:rsidRDefault="005858C1" w:rsidP="00867FD6">
            <w:pPr>
              <w:rPr>
                <w:rFonts w:ascii="Arial" w:hAnsi="Arial" w:cs="Arial"/>
                <w:b/>
                <w:color w:val="FFFFFF" w:themeColor="background1"/>
                <w:sz w:val="24"/>
                <w:szCs w:val="24"/>
              </w:rPr>
            </w:pPr>
          </w:p>
        </w:tc>
        <w:tc>
          <w:tcPr>
            <w:tcW w:w="993" w:type="dxa"/>
            <w:vMerge w:val="restart"/>
            <w:tcBorders>
              <w:top w:val="single" w:sz="18" w:space="0" w:color="FF0000"/>
            </w:tcBorders>
            <w:shd w:val="clear" w:color="auto" w:fill="auto"/>
            <w:textDirection w:val="btLr"/>
          </w:tcPr>
          <w:p w14:paraId="753B4F37" w14:textId="77777777" w:rsidR="005858C1" w:rsidRPr="00351486" w:rsidRDefault="005858C1" w:rsidP="00867FD6">
            <w:pPr>
              <w:ind w:left="113" w:right="113"/>
              <w:jc w:val="center"/>
              <w:rPr>
                <w:rFonts w:ascii="Arial" w:hAnsi="Arial" w:cs="Arial"/>
                <w:b/>
                <w:color w:val="FFFFFF" w:themeColor="background1"/>
                <w:sz w:val="24"/>
                <w:szCs w:val="24"/>
              </w:rPr>
            </w:pPr>
            <w:r w:rsidRPr="00351486">
              <w:rPr>
                <w:rFonts w:ascii="Arial" w:hAnsi="Arial" w:cs="Arial"/>
                <w:b/>
                <w:color w:val="C00000"/>
                <w:sz w:val="24"/>
                <w:szCs w:val="24"/>
              </w:rPr>
              <w:t>Core</w:t>
            </w:r>
          </w:p>
        </w:tc>
        <w:tc>
          <w:tcPr>
            <w:tcW w:w="425" w:type="dxa"/>
            <w:tcBorders>
              <w:top w:val="single" w:sz="18" w:space="0" w:color="FF0000"/>
            </w:tcBorders>
            <w:shd w:val="clear" w:color="auto" w:fill="auto"/>
            <w:vAlign w:val="center"/>
          </w:tcPr>
          <w:p w14:paraId="7F5AD6A8" w14:textId="77777777" w:rsidR="005858C1" w:rsidRPr="00351486" w:rsidRDefault="005858C1" w:rsidP="00C62FA4">
            <w:pPr>
              <w:rPr>
                <w:rFonts w:ascii="Arial" w:hAnsi="Arial" w:cs="Arial"/>
                <w:b/>
                <w:sz w:val="24"/>
                <w:szCs w:val="24"/>
              </w:rPr>
            </w:pPr>
            <w:r w:rsidRPr="00351486">
              <w:rPr>
                <w:rFonts w:ascii="Arial" w:hAnsi="Arial" w:cs="Arial"/>
                <w:b/>
                <w:sz w:val="24"/>
                <w:szCs w:val="24"/>
              </w:rPr>
              <w:t>1.</w:t>
            </w:r>
          </w:p>
        </w:tc>
        <w:tc>
          <w:tcPr>
            <w:tcW w:w="10217" w:type="dxa"/>
            <w:tcBorders>
              <w:top w:val="single" w:sz="18" w:space="0" w:color="FF0000"/>
            </w:tcBorders>
            <w:shd w:val="clear" w:color="auto" w:fill="auto"/>
            <w:vAlign w:val="center"/>
          </w:tcPr>
          <w:p w14:paraId="5AE9D79A" w14:textId="77777777" w:rsidR="005858C1" w:rsidRPr="00351486" w:rsidRDefault="005858C1" w:rsidP="00C62FA4">
            <w:pPr>
              <w:rPr>
                <w:rFonts w:ascii="Arial" w:hAnsi="Arial" w:cs="Arial"/>
                <w:sz w:val="24"/>
                <w:szCs w:val="24"/>
              </w:rPr>
            </w:pPr>
            <w:r w:rsidRPr="00351486">
              <w:rPr>
                <w:rFonts w:ascii="Arial" w:hAnsi="Arial" w:cs="Arial"/>
                <w:sz w:val="24"/>
                <w:szCs w:val="24"/>
              </w:rPr>
              <w:t>Good self-awareness and the ability to use strategies for resilience and wellbeing and to exercise appropriate care of self, through developing sustainable patterns of life and work, and through effective support networks, modelling this for others.</w:t>
            </w:r>
          </w:p>
          <w:p w14:paraId="5801106D" w14:textId="77777777" w:rsidR="005858C1" w:rsidRPr="00351486" w:rsidRDefault="005858C1" w:rsidP="00C62FA4">
            <w:pPr>
              <w:rPr>
                <w:rFonts w:ascii="Arial" w:hAnsi="Arial" w:cs="Arial"/>
                <w:b/>
                <w:sz w:val="24"/>
                <w:szCs w:val="24"/>
              </w:rPr>
            </w:pPr>
          </w:p>
        </w:tc>
      </w:tr>
      <w:tr w:rsidR="005858C1" w:rsidRPr="00351486" w14:paraId="61C1C3A1" w14:textId="77777777" w:rsidTr="002A51F0">
        <w:trPr>
          <w:trHeight w:val="850"/>
          <w:jc w:val="center"/>
        </w:trPr>
        <w:tc>
          <w:tcPr>
            <w:tcW w:w="1696" w:type="dxa"/>
            <w:vMerge/>
            <w:shd w:val="clear" w:color="auto" w:fill="EB5B5D"/>
          </w:tcPr>
          <w:p w14:paraId="1D26088A" w14:textId="77777777" w:rsidR="005858C1" w:rsidRPr="00351486" w:rsidRDefault="005858C1" w:rsidP="00867FD6">
            <w:pPr>
              <w:rPr>
                <w:rFonts w:ascii="Arial" w:hAnsi="Arial" w:cs="Arial"/>
                <w:b/>
                <w:color w:val="FFFFFF" w:themeColor="background1"/>
                <w:sz w:val="24"/>
                <w:szCs w:val="24"/>
              </w:rPr>
            </w:pPr>
          </w:p>
        </w:tc>
        <w:tc>
          <w:tcPr>
            <w:tcW w:w="993" w:type="dxa"/>
            <w:vMerge/>
            <w:tcBorders>
              <w:bottom w:val="single" w:sz="18" w:space="0" w:color="FF0000"/>
            </w:tcBorders>
            <w:shd w:val="clear" w:color="auto" w:fill="auto"/>
            <w:textDirection w:val="btLr"/>
          </w:tcPr>
          <w:p w14:paraId="57226435" w14:textId="77777777" w:rsidR="005858C1" w:rsidRPr="00351486" w:rsidRDefault="005858C1" w:rsidP="00867FD6">
            <w:pPr>
              <w:ind w:left="113" w:right="113"/>
              <w:jc w:val="center"/>
              <w:rPr>
                <w:rFonts w:ascii="Arial" w:hAnsi="Arial" w:cs="Arial"/>
                <w:b/>
                <w:color w:val="FFFFFF" w:themeColor="background1"/>
                <w:sz w:val="24"/>
                <w:szCs w:val="24"/>
              </w:rPr>
            </w:pPr>
          </w:p>
        </w:tc>
        <w:tc>
          <w:tcPr>
            <w:tcW w:w="425" w:type="dxa"/>
            <w:tcBorders>
              <w:bottom w:val="single" w:sz="18" w:space="0" w:color="FF0000"/>
            </w:tcBorders>
            <w:shd w:val="clear" w:color="auto" w:fill="auto"/>
            <w:vAlign w:val="center"/>
          </w:tcPr>
          <w:p w14:paraId="5D6B296E" w14:textId="77777777" w:rsidR="005858C1" w:rsidRPr="00351486" w:rsidRDefault="005858C1" w:rsidP="00C62FA4">
            <w:pPr>
              <w:rPr>
                <w:rFonts w:ascii="Arial" w:hAnsi="Arial" w:cs="Arial"/>
                <w:b/>
                <w:sz w:val="24"/>
                <w:szCs w:val="24"/>
              </w:rPr>
            </w:pPr>
            <w:r w:rsidRPr="00351486">
              <w:rPr>
                <w:rFonts w:ascii="Arial" w:hAnsi="Arial" w:cs="Arial"/>
                <w:b/>
                <w:sz w:val="24"/>
                <w:szCs w:val="24"/>
              </w:rPr>
              <w:t>2.</w:t>
            </w:r>
          </w:p>
        </w:tc>
        <w:tc>
          <w:tcPr>
            <w:tcW w:w="10217" w:type="dxa"/>
            <w:tcBorders>
              <w:bottom w:val="single" w:sz="18" w:space="0" w:color="FF0000"/>
            </w:tcBorders>
            <w:shd w:val="clear" w:color="auto" w:fill="auto"/>
            <w:vAlign w:val="center"/>
          </w:tcPr>
          <w:p w14:paraId="73215B8A" w14:textId="77777777" w:rsidR="005858C1" w:rsidRPr="00351486" w:rsidRDefault="005858C1" w:rsidP="00C62FA4">
            <w:pPr>
              <w:rPr>
                <w:rFonts w:ascii="Arial" w:hAnsi="Arial" w:cs="Arial"/>
                <w:sz w:val="24"/>
                <w:szCs w:val="24"/>
              </w:rPr>
            </w:pPr>
            <w:r w:rsidRPr="00351486">
              <w:rPr>
                <w:rFonts w:ascii="Arial" w:hAnsi="Arial" w:cs="Arial"/>
                <w:sz w:val="24"/>
                <w:szCs w:val="24"/>
              </w:rPr>
              <w:t>The ability to operate under supervision and accept guidance from others, including being managed and led.</w:t>
            </w:r>
          </w:p>
        </w:tc>
      </w:tr>
      <w:tr w:rsidR="005858C1" w:rsidRPr="00351486" w14:paraId="3277B59A" w14:textId="77777777" w:rsidTr="002A51F0">
        <w:trPr>
          <w:trHeight w:val="1814"/>
          <w:jc w:val="center"/>
        </w:trPr>
        <w:tc>
          <w:tcPr>
            <w:tcW w:w="1696" w:type="dxa"/>
            <w:vMerge/>
            <w:shd w:val="clear" w:color="auto" w:fill="EB5B5D"/>
          </w:tcPr>
          <w:p w14:paraId="617AD320" w14:textId="77777777" w:rsidR="005858C1" w:rsidRPr="00351486" w:rsidRDefault="005858C1" w:rsidP="00867FD6">
            <w:pPr>
              <w:rPr>
                <w:rFonts w:ascii="Arial" w:hAnsi="Arial" w:cs="Arial"/>
                <w:b/>
                <w:color w:val="FFFFFF" w:themeColor="background1"/>
                <w:sz w:val="24"/>
                <w:szCs w:val="24"/>
              </w:rPr>
            </w:pPr>
          </w:p>
        </w:tc>
        <w:tc>
          <w:tcPr>
            <w:tcW w:w="993" w:type="dxa"/>
            <w:tcBorders>
              <w:top w:val="single" w:sz="18" w:space="0" w:color="FF0000"/>
            </w:tcBorders>
            <w:shd w:val="clear" w:color="auto" w:fill="auto"/>
            <w:textDirection w:val="btLr"/>
          </w:tcPr>
          <w:p w14:paraId="40025215" w14:textId="77777777" w:rsidR="005858C1" w:rsidRPr="00351486" w:rsidRDefault="005858C1" w:rsidP="00867FD6">
            <w:pPr>
              <w:ind w:left="113" w:right="113"/>
              <w:jc w:val="center"/>
              <w:rPr>
                <w:rFonts w:ascii="Arial" w:hAnsi="Arial" w:cs="Arial"/>
                <w:b/>
                <w:color w:val="C00000"/>
                <w:sz w:val="24"/>
                <w:szCs w:val="24"/>
              </w:rPr>
            </w:pPr>
            <w:r w:rsidRPr="00351486">
              <w:rPr>
                <w:rFonts w:ascii="Arial" w:hAnsi="Arial" w:cs="Arial"/>
                <w:b/>
                <w:color w:val="C00000"/>
                <w:sz w:val="24"/>
                <w:szCs w:val="24"/>
              </w:rPr>
              <w:t xml:space="preserve">Further </w:t>
            </w:r>
          </w:p>
          <w:p w14:paraId="3413D934" w14:textId="77777777" w:rsidR="005858C1" w:rsidRPr="00351486" w:rsidRDefault="005858C1" w:rsidP="00867FD6">
            <w:pPr>
              <w:ind w:left="113" w:right="113"/>
              <w:jc w:val="center"/>
              <w:rPr>
                <w:rFonts w:ascii="Arial" w:hAnsi="Arial" w:cs="Arial"/>
                <w:b/>
                <w:color w:val="C00000"/>
                <w:sz w:val="24"/>
                <w:szCs w:val="24"/>
              </w:rPr>
            </w:pPr>
            <w:r w:rsidRPr="00351486">
              <w:rPr>
                <w:rFonts w:ascii="Arial" w:hAnsi="Arial" w:cs="Arial"/>
                <w:b/>
                <w:color w:val="C00000"/>
                <w:sz w:val="24"/>
                <w:szCs w:val="24"/>
              </w:rPr>
              <w:t>Development</w:t>
            </w:r>
          </w:p>
        </w:tc>
        <w:tc>
          <w:tcPr>
            <w:tcW w:w="425" w:type="dxa"/>
            <w:tcBorders>
              <w:top w:val="single" w:sz="18" w:space="0" w:color="FF0000"/>
            </w:tcBorders>
            <w:shd w:val="clear" w:color="auto" w:fill="auto"/>
            <w:vAlign w:val="center"/>
          </w:tcPr>
          <w:p w14:paraId="7880771B" w14:textId="77777777" w:rsidR="005858C1" w:rsidRPr="00351486" w:rsidRDefault="005858C1" w:rsidP="00C62FA4">
            <w:pPr>
              <w:rPr>
                <w:rFonts w:ascii="Arial" w:hAnsi="Arial" w:cs="Arial"/>
                <w:b/>
                <w:sz w:val="24"/>
                <w:szCs w:val="24"/>
              </w:rPr>
            </w:pPr>
            <w:r w:rsidRPr="00351486">
              <w:rPr>
                <w:rFonts w:ascii="Arial" w:hAnsi="Arial" w:cs="Arial"/>
                <w:b/>
                <w:sz w:val="24"/>
                <w:szCs w:val="24"/>
              </w:rPr>
              <w:t>1.</w:t>
            </w:r>
          </w:p>
        </w:tc>
        <w:tc>
          <w:tcPr>
            <w:tcW w:w="10217" w:type="dxa"/>
            <w:tcBorders>
              <w:top w:val="single" w:sz="18" w:space="0" w:color="FF0000"/>
            </w:tcBorders>
            <w:shd w:val="clear" w:color="auto" w:fill="auto"/>
            <w:vAlign w:val="center"/>
          </w:tcPr>
          <w:p w14:paraId="73663121" w14:textId="77777777" w:rsidR="005858C1" w:rsidRPr="00351486" w:rsidRDefault="005858C1" w:rsidP="00C62FA4">
            <w:pPr>
              <w:rPr>
                <w:rFonts w:ascii="Arial" w:hAnsi="Arial" w:cs="Arial"/>
                <w:sz w:val="24"/>
                <w:szCs w:val="24"/>
              </w:rPr>
            </w:pPr>
            <w:r w:rsidRPr="00351486">
              <w:rPr>
                <w:rFonts w:ascii="Arial" w:hAnsi="Arial" w:cs="Arial"/>
                <w:sz w:val="24"/>
                <w:szCs w:val="24"/>
              </w:rPr>
              <w:t>The ability to use vulnerability appropriately to enable others to see God’s presence in all aspects of human life.</w:t>
            </w:r>
          </w:p>
        </w:tc>
      </w:tr>
    </w:tbl>
    <w:p w14:paraId="357E9D1A" w14:textId="77777777" w:rsidR="003A5EDE" w:rsidRPr="00351486" w:rsidRDefault="003A5EDE">
      <w:pPr>
        <w:rPr>
          <w:rFonts w:ascii="Arial" w:hAnsi="Arial" w:cs="Arial"/>
          <w:b/>
        </w:rPr>
      </w:pPr>
    </w:p>
    <w:tbl>
      <w:tblPr>
        <w:tblStyle w:val="TableGrid"/>
        <w:tblpPr w:leftFromText="180" w:rightFromText="180" w:vertAnchor="text" w:horzAnchor="margin" w:tblpXSpec="center" w:tblpY="-23"/>
        <w:tblW w:w="13331"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ook w:val="04A0" w:firstRow="1" w:lastRow="0" w:firstColumn="1" w:lastColumn="0" w:noHBand="0" w:noVBand="1"/>
      </w:tblPr>
      <w:tblGrid>
        <w:gridCol w:w="1696"/>
        <w:gridCol w:w="993"/>
        <w:gridCol w:w="428"/>
        <w:gridCol w:w="10214"/>
      </w:tblGrid>
      <w:tr w:rsidR="00647B96" w:rsidRPr="00351486" w14:paraId="09638F7F" w14:textId="77777777" w:rsidTr="00351486">
        <w:trPr>
          <w:trHeight w:val="317"/>
        </w:trPr>
        <w:tc>
          <w:tcPr>
            <w:tcW w:w="13331" w:type="dxa"/>
            <w:gridSpan w:val="4"/>
            <w:vMerge w:val="restart"/>
            <w:shd w:val="clear" w:color="auto" w:fill="C51718"/>
            <w:vAlign w:val="center"/>
          </w:tcPr>
          <w:p w14:paraId="555DC536" w14:textId="77777777" w:rsidR="00647B96" w:rsidRPr="00351486" w:rsidRDefault="00647B96" w:rsidP="00647B96">
            <w:pPr>
              <w:jc w:val="center"/>
              <w:rPr>
                <w:rFonts w:ascii="Arial" w:hAnsi="Arial" w:cs="Arial"/>
                <w:b/>
                <w:sz w:val="24"/>
                <w:szCs w:val="24"/>
              </w:rPr>
            </w:pPr>
            <w:r w:rsidRPr="00351486">
              <w:rPr>
                <w:rFonts w:ascii="Arial" w:hAnsi="Arial" w:cs="Arial"/>
                <w:b/>
                <w:color w:val="FFFFFF" w:themeColor="background1"/>
                <w:sz w:val="24"/>
                <w:szCs w:val="24"/>
              </w:rPr>
              <w:lastRenderedPageBreak/>
              <w:t>Competencies</w:t>
            </w:r>
          </w:p>
        </w:tc>
      </w:tr>
      <w:tr w:rsidR="00647B96" w:rsidRPr="00351486" w14:paraId="3E6D54B7" w14:textId="77777777" w:rsidTr="00351486">
        <w:trPr>
          <w:trHeight w:val="317"/>
        </w:trPr>
        <w:tc>
          <w:tcPr>
            <w:tcW w:w="13331" w:type="dxa"/>
            <w:gridSpan w:val="4"/>
            <w:vMerge/>
            <w:shd w:val="clear" w:color="auto" w:fill="C51718"/>
          </w:tcPr>
          <w:p w14:paraId="4B84BDAC" w14:textId="77777777" w:rsidR="00647B96" w:rsidRPr="00351486" w:rsidRDefault="00647B96" w:rsidP="00647B96">
            <w:pPr>
              <w:rPr>
                <w:rFonts w:ascii="Arial" w:hAnsi="Arial" w:cs="Arial"/>
                <w:b/>
                <w:sz w:val="24"/>
                <w:szCs w:val="24"/>
              </w:rPr>
            </w:pPr>
          </w:p>
        </w:tc>
      </w:tr>
      <w:tr w:rsidR="00647B96" w:rsidRPr="00351486" w14:paraId="68A75AE4" w14:textId="77777777" w:rsidTr="00351486">
        <w:trPr>
          <w:trHeight w:val="624"/>
        </w:trPr>
        <w:tc>
          <w:tcPr>
            <w:tcW w:w="1696" w:type="dxa"/>
            <w:vMerge w:val="restart"/>
            <w:shd w:val="clear" w:color="auto" w:fill="EB5B5D"/>
          </w:tcPr>
          <w:p w14:paraId="0357B32C" w14:textId="77777777" w:rsidR="00647B96" w:rsidRPr="00351486" w:rsidRDefault="00647B96" w:rsidP="00647B96">
            <w:pPr>
              <w:rPr>
                <w:rFonts w:ascii="Arial" w:hAnsi="Arial" w:cs="Arial"/>
                <w:b/>
                <w:color w:val="FFFFFF" w:themeColor="background1"/>
                <w:sz w:val="24"/>
                <w:szCs w:val="24"/>
              </w:rPr>
            </w:pPr>
            <w:r w:rsidRPr="00351486">
              <w:rPr>
                <w:rFonts w:ascii="Arial" w:hAnsi="Arial" w:cs="Arial"/>
                <w:b/>
                <w:color w:val="FFFFFF" w:themeColor="background1"/>
                <w:sz w:val="24"/>
                <w:szCs w:val="24"/>
              </w:rPr>
              <w:t xml:space="preserve">5. </w:t>
            </w:r>
          </w:p>
          <w:p w14:paraId="5681456C" w14:textId="77777777" w:rsidR="00647B96" w:rsidRPr="00351486" w:rsidRDefault="00647B96" w:rsidP="00647B96">
            <w:pPr>
              <w:rPr>
                <w:rFonts w:ascii="Arial" w:hAnsi="Arial" w:cs="Arial"/>
                <w:b/>
                <w:color w:val="FFFFFF" w:themeColor="background1"/>
                <w:sz w:val="24"/>
                <w:szCs w:val="24"/>
              </w:rPr>
            </w:pPr>
            <w:r w:rsidRPr="00351486">
              <w:rPr>
                <w:rFonts w:ascii="Arial" w:hAnsi="Arial" w:cs="Arial"/>
                <w:b/>
                <w:color w:val="FFFFFF" w:themeColor="background1"/>
                <w:sz w:val="24"/>
                <w:szCs w:val="24"/>
              </w:rPr>
              <w:t xml:space="preserve">Being in Relationship with others </w:t>
            </w:r>
          </w:p>
          <w:p w14:paraId="3851210B" w14:textId="77777777" w:rsidR="00647B96" w:rsidRPr="00351486" w:rsidRDefault="00647B96" w:rsidP="00647B96">
            <w:pPr>
              <w:rPr>
                <w:rFonts w:ascii="Arial" w:hAnsi="Arial" w:cs="Arial"/>
                <w:b/>
                <w:color w:val="C51718"/>
                <w:sz w:val="24"/>
                <w:szCs w:val="24"/>
              </w:rPr>
            </w:pPr>
            <w:r w:rsidRPr="00351486">
              <w:rPr>
                <w:rFonts w:ascii="Arial" w:hAnsi="Arial" w:cs="Arial"/>
                <w:b/>
                <w:color w:val="C51718"/>
                <w:sz w:val="24"/>
                <w:szCs w:val="24"/>
              </w:rPr>
              <w:t xml:space="preserve"> </w:t>
            </w:r>
          </w:p>
        </w:tc>
        <w:tc>
          <w:tcPr>
            <w:tcW w:w="993" w:type="dxa"/>
            <w:vMerge w:val="restart"/>
            <w:tcBorders>
              <w:top w:val="single" w:sz="6" w:space="0" w:color="FF0000"/>
              <w:bottom w:val="single" w:sz="6" w:space="0" w:color="FF0000"/>
            </w:tcBorders>
            <w:shd w:val="clear" w:color="auto" w:fill="auto"/>
            <w:textDirection w:val="btLr"/>
          </w:tcPr>
          <w:p w14:paraId="1B6D708D" w14:textId="77777777" w:rsidR="00647B96" w:rsidRPr="00351486" w:rsidRDefault="00647B96" w:rsidP="00647B96">
            <w:pPr>
              <w:ind w:left="113" w:right="113"/>
              <w:jc w:val="center"/>
              <w:rPr>
                <w:rFonts w:ascii="Arial" w:hAnsi="Arial" w:cs="Arial"/>
                <w:b/>
                <w:color w:val="C51718"/>
                <w:sz w:val="24"/>
                <w:szCs w:val="24"/>
              </w:rPr>
            </w:pPr>
            <w:r w:rsidRPr="00351486">
              <w:rPr>
                <w:rFonts w:ascii="Arial" w:hAnsi="Arial" w:cs="Arial"/>
                <w:b/>
                <w:color w:val="C51718"/>
                <w:sz w:val="24"/>
                <w:szCs w:val="24"/>
              </w:rPr>
              <w:t>Early</w:t>
            </w:r>
          </w:p>
          <w:p w14:paraId="5083849F" w14:textId="77777777" w:rsidR="00647B96" w:rsidRPr="00351486" w:rsidRDefault="00647B96" w:rsidP="00647B96">
            <w:pPr>
              <w:ind w:left="113" w:right="113"/>
              <w:jc w:val="center"/>
              <w:rPr>
                <w:rFonts w:ascii="Arial" w:hAnsi="Arial" w:cs="Arial"/>
                <w:b/>
                <w:color w:val="C51718"/>
                <w:sz w:val="24"/>
                <w:szCs w:val="24"/>
              </w:rPr>
            </w:pPr>
          </w:p>
        </w:tc>
        <w:tc>
          <w:tcPr>
            <w:tcW w:w="428" w:type="dxa"/>
            <w:tcBorders>
              <w:top w:val="single" w:sz="6" w:space="0" w:color="FF0000"/>
              <w:bottom w:val="single" w:sz="6" w:space="0" w:color="FF0000"/>
            </w:tcBorders>
            <w:shd w:val="clear" w:color="auto" w:fill="auto"/>
            <w:vAlign w:val="center"/>
          </w:tcPr>
          <w:p w14:paraId="6083B8D4" w14:textId="77777777" w:rsidR="00647B96" w:rsidRPr="00351486" w:rsidRDefault="00647B96" w:rsidP="00C62FA4">
            <w:pPr>
              <w:rPr>
                <w:rFonts w:ascii="Arial" w:hAnsi="Arial" w:cs="Arial"/>
                <w:b/>
                <w:sz w:val="24"/>
                <w:szCs w:val="24"/>
              </w:rPr>
            </w:pPr>
            <w:r w:rsidRPr="00351486">
              <w:rPr>
                <w:rFonts w:ascii="Arial" w:hAnsi="Arial" w:cs="Arial"/>
                <w:b/>
                <w:sz w:val="24"/>
                <w:szCs w:val="24"/>
              </w:rPr>
              <w:t>1.</w:t>
            </w:r>
          </w:p>
        </w:tc>
        <w:tc>
          <w:tcPr>
            <w:tcW w:w="10214" w:type="dxa"/>
            <w:tcBorders>
              <w:top w:val="single" w:sz="6" w:space="0" w:color="FF0000"/>
              <w:bottom w:val="single" w:sz="6" w:space="0" w:color="FF0000"/>
              <w:right w:val="single" w:sz="6" w:space="0" w:color="FF0000"/>
            </w:tcBorders>
            <w:shd w:val="clear" w:color="auto" w:fill="auto"/>
            <w:vAlign w:val="center"/>
          </w:tcPr>
          <w:p w14:paraId="38567A87" w14:textId="77777777" w:rsidR="00647B96" w:rsidRPr="00351486" w:rsidRDefault="00647B96" w:rsidP="00C62FA4">
            <w:pPr>
              <w:rPr>
                <w:rFonts w:ascii="Arial" w:hAnsi="Arial" w:cs="Arial"/>
                <w:sz w:val="24"/>
                <w:szCs w:val="24"/>
              </w:rPr>
            </w:pPr>
            <w:r w:rsidRPr="00351486">
              <w:rPr>
                <w:rFonts w:ascii="Arial" w:hAnsi="Arial" w:cs="Arial"/>
                <w:sz w:val="24"/>
                <w:szCs w:val="24"/>
              </w:rPr>
              <w:t xml:space="preserve">A love for and a call to serve and care for the wider local community and those who are part of the church community. </w:t>
            </w:r>
          </w:p>
        </w:tc>
      </w:tr>
      <w:tr w:rsidR="00647B96" w:rsidRPr="00351486" w14:paraId="2DDCC518" w14:textId="77777777" w:rsidTr="00351486">
        <w:trPr>
          <w:trHeight w:val="794"/>
        </w:trPr>
        <w:tc>
          <w:tcPr>
            <w:tcW w:w="1696" w:type="dxa"/>
            <w:vMerge/>
            <w:shd w:val="clear" w:color="auto" w:fill="EB5B5D"/>
          </w:tcPr>
          <w:p w14:paraId="7756D276" w14:textId="77777777" w:rsidR="00647B96" w:rsidRPr="00351486" w:rsidRDefault="00647B96" w:rsidP="00647B96">
            <w:pPr>
              <w:rPr>
                <w:rFonts w:ascii="Arial" w:hAnsi="Arial" w:cs="Arial"/>
                <w:b/>
                <w:color w:val="C51718"/>
                <w:sz w:val="24"/>
                <w:szCs w:val="24"/>
              </w:rPr>
            </w:pPr>
          </w:p>
        </w:tc>
        <w:tc>
          <w:tcPr>
            <w:tcW w:w="993" w:type="dxa"/>
            <w:vMerge/>
            <w:tcBorders>
              <w:top w:val="single" w:sz="6" w:space="0" w:color="FF0000"/>
              <w:bottom w:val="single" w:sz="6" w:space="0" w:color="FF0000"/>
            </w:tcBorders>
            <w:shd w:val="clear" w:color="auto" w:fill="auto"/>
            <w:textDirection w:val="btLr"/>
          </w:tcPr>
          <w:p w14:paraId="58D4FFD0" w14:textId="77777777" w:rsidR="00647B96" w:rsidRPr="00351486" w:rsidRDefault="00647B96" w:rsidP="00647B96">
            <w:pPr>
              <w:ind w:left="113" w:right="113"/>
              <w:jc w:val="center"/>
              <w:rPr>
                <w:rFonts w:ascii="Arial" w:hAnsi="Arial" w:cs="Arial"/>
                <w:b/>
                <w:color w:val="C51718"/>
                <w:sz w:val="24"/>
                <w:szCs w:val="24"/>
              </w:rPr>
            </w:pPr>
          </w:p>
        </w:tc>
        <w:tc>
          <w:tcPr>
            <w:tcW w:w="428" w:type="dxa"/>
            <w:tcBorders>
              <w:top w:val="single" w:sz="6" w:space="0" w:color="FF0000"/>
              <w:bottom w:val="single" w:sz="6" w:space="0" w:color="FF0000"/>
            </w:tcBorders>
            <w:shd w:val="clear" w:color="auto" w:fill="auto"/>
            <w:vAlign w:val="center"/>
          </w:tcPr>
          <w:p w14:paraId="7E66ADA5" w14:textId="77777777" w:rsidR="00647B96" w:rsidRPr="00351486" w:rsidRDefault="00647B96" w:rsidP="00C62FA4">
            <w:pPr>
              <w:rPr>
                <w:rFonts w:ascii="Arial" w:hAnsi="Arial" w:cs="Arial"/>
                <w:b/>
                <w:sz w:val="24"/>
                <w:szCs w:val="24"/>
              </w:rPr>
            </w:pPr>
            <w:r w:rsidRPr="00351486">
              <w:rPr>
                <w:rFonts w:ascii="Arial" w:hAnsi="Arial" w:cs="Arial"/>
                <w:b/>
                <w:sz w:val="24"/>
                <w:szCs w:val="24"/>
              </w:rPr>
              <w:t>2.</w:t>
            </w:r>
          </w:p>
        </w:tc>
        <w:tc>
          <w:tcPr>
            <w:tcW w:w="10214" w:type="dxa"/>
            <w:tcBorders>
              <w:top w:val="single" w:sz="6" w:space="0" w:color="FF0000"/>
              <w:bottom w:val="single" w:sz="6" w:space="0" w:color="FF0000"/>
              <w:right w:val="single" w:sz="6" w:space="0" w:color="FF0000"/>
            </w:tcBorders>
            <w:shd w:val="clear" w:color="auto" w:fill="auto"/>
            <w:vAlign w:val="center"/>
          </w:tcPr>
          <w:p w14:paraId="44208009" w14:textId="77777777" w:rsidR="00647B96" w:rsidRPr="00351486" w:rsidRDefault="00647B96" w:rsidP="00C62FA4">
            <w:pPr>
              <w:rPr>
                <w:rFonts w:ascii="Arial" w:hAnsi="Arial" w:cs="Arial"/>
                <w:sz w:val="24"/>
                <w:szCs w:val="24"/>
              </w:rPr>
            </w:pPr>
            <w:r w:rsidRPr="00351486">
              <w:rPr>
                <w:rFonts w:ascii="Arial" w:hAnsi="Arial" w:cs="Arial"/>
                <w:sz w:val="24"/>
                <w:szCs w:val="24"/>
              </w:rPr>
              <w:t xml:space="preserve">Recognition of and the ability to articulate the fundamental equality of all people before God and the ability to see God in others. </w:t>
            </w:r>
          </w:p>
        </w:tc>
      </w:tr>
      <w:tr w:rsidR="00647B96" w:rsidRPr="00351486" w14:paraId="1F1D0F7A" w14:textId="77777777" w:rsidTr="00351486">
        <w:trPr>
          <w:trHeight w:val="794"/>
        </w:trPr>
        <w:tc>
          <w:tcPr>
            <w:tcW w:w="1696" w:type="dxa"/>
            <w:vMerge/>
            <w:shd w:val="clear" w:color="auto" w:fill="EB5B5D"/>
          </w:tcPr>
          <w:p w14:paraId="0981EBCF" w14:textId="77777777" w:rsidR="00647B96" w:rsidRPr="00351486" w:rsidRDefault="00647B96" w:rsidP="00647B96">
            <w:pPr>
              <w:rPr>
                <w:rFonts w:ascii="Arial" w:hAnsi="Arial" w:cs="Arial"/>
                <w:b/>
                <w:color w:val="C51718"/>
                <w:sz w:val="24"/>
                <w:szCs w:val="24"/>
              </w:rPr>
            </w:pPr>
          </w:p>
        </w:tc>
        <w:tc>
          <w:tcPr>
            <w:tcW w:w="993" w:type="dxa"/>
            <w:vMerge/>
            <w:tcBorders>
              <w:top w:val="single" w:sz="6" w:space="0" w:color="FF0000"/>
              <w:bottom w:val="single" w:sz="6" w:space="0" w:color="FF0000"/>
            </w:tcBorders>
            <w:shd w:val="clear" w:color="auto" w:fill="auto"/>
            <w:textDirection w:val="btLr"/>
          </w:tcPr>
          <w:p w14:paraId="58401F9E" w14:textId="77777777" w:rsidR="00647B96" w:rsidRPr="00351486" w:rsidRDefault="00647B96" w:rsidP="00647B96">
            <w:pPr>
              <w:ind w:left="113" w:right="113"/>
              <w:jc w:val="center"/>
              <w:rPr>
                <w:rFonts w:ascii="Arial" w:hAnsi="Arial" w:cs="Arial"/>
                <w:b/>
                <w:color w:val="C51718"/>
                <w:sz w:val="24"/>
                <w:szCs w:val="24"/>
              </w:rPr>
            </w:pPr>
          </w:p>
        </w:tc>
        <w:tc>
          <w:tcPr>
            <w:tcW w:w="428" w:type="dxa"/>
            <w:tcBorders>
              <w:top w:val="single" w:sz="6" w:space="0" w:color="FF0000"/>
              <w:bottom w:val="single" w:sz="6" w:space="0" w:color="FF0000"/>
            </w:tcBorders>
            <w:shd w:val="clear" w:color="auto" w:fill="auto"/>
            <w:vAlign w:val="center"/>
          </w:tcPr>
          <w:p w14:paraId="2F09CBD0" w14:textId="77777777" w:rsidR="00647B96" w:rsidRPr="00351486" w:rsidRDefault="00647B96" w:rsidP="00C62FA4">
            <w:pPr>
              <w:rPr>
                <w:rFonts w:ascii="Arial" w:hAnsi="Arial" w:cs="Arial"/>
                <w:b/>
                <w:sz w:val="24"/>
                <w:szCs w:val="24"/>
              </w:rPr>
            </w:pPr>
            <w:r w:rsidRPr="00351486">
              <w:rPr>
                <w:rFonts w:ascii="Arial" w:hAnsi="Arial" w:cs="Arial"/>
                <w:b/>
                <w:sz w:val="24"/>
                <w:szCs w:val="24"/>
              </w:rPr>
              <w:t>3.</w:t>
            </w:r>
          </w:p>
        </w:tc>
        <w:tc>
          <w:tcPr>
            <w:tcW w:w="10214" w:type="dxa"/>
            <w:tcBorders>
              <w:top w:val="single" w:sz="6" w:space="0" w:color="FF0000"/>
              <w:bottom w:val="single" w:sz="6" w:space="0" w:color="FF0000"/>
              <w:right w:val="single" w:sz="6" w:space="0" w:color="FF0000"/>
            </w:tcBorders>
            <w:shd w:val="clear" w:color="auto" w:fill="auto"/>
            <w:vAlign w:val="center"/>
          </w:tcPr>
          <w:p w14:paraId="25DCB51E" w14:textId="77777777" w:rsidR="00647B96" w:rsidRPr="00351486" w:rsidRDefault="00647B96" w:rsidP="00C62FA4">
            <w:pPr>
              <w:rPr>
                <w:rFonts w:ascii="Arial" w:hAnsi="Arial" w:cs="Arial"/>
                <w:sz w:val="24"/>
                <w:szCs w:val="24"/>
              </w:rPr>
            </w:pPr>
            <w:r w:rsidRPr="00351486">
              <w:rPr>
                <w:rFonts w:ascii="Arial" w:hAnsi="Arial" w:cs="Arial"/>
                <w:sz w:val="24"/>
                <w:szCs w:val="24"/>
              </w:rPr>
              <w:t xml:space="preserve">The capacity to develop and maintain open and healthy personal, professional and pastoral relationships. </w:t>
            </w:r>
          </w:p>
        </w:tc>
      </w:tr>
      <w:tr w:rsidR="00647B96" w:rsidRPr="00351486" w14:paraId="46EFC6F2" w14:textId="77777777" w:rsidTr="002A51F0">
        <w:trPr>
          <w:trHeight w:val="1304"/>
        </w:trPr>
        <w:tc>
          <w:tcPr>
            <w:tcW w:w="1696" w:type="dxa"/>
            <w:vMerge/>
            <w:shd w:val="clear" w:color="auto" w:fill="EB5B5D"/>
          </w:tcPr>
          <w:p w14:paraId="38E76B0D" w14:textId="77777777" w:rsidR="00647B96" w:rsidRPr="00351486" w:rsidRDefault="00647B96" w:rsidP="00647B96">
            <w:pPr>
              <w:rPr>
                <w:rFonts w:ascii="Arial" w:hAnsi="Arial" w:cs="Arial"/>
                <w:b/>
                <w:color w:val="C51718"/>
                <w:sz w:val="24"/>
                <w:szCs w:val="24"/>
              </w:rPr>
            </w:pPr>
          </w:p>
        </w:tc>
        <w:tc>
          <w:tcPr>
            <w:tcW w:w="993" w:type="dxa"/>
            <w:vMerge/>
            <w:tcBorders>
              <w:top w:val="single" w:sz="6" w:space="0" w:color="FF0000"/>
              <w:bottom w:val="single" w:sz="18" w:space="0" w:color="FF0000"/>
            </w:tcBorders>
            <w:shd w:val="clear" w:color="auto" w:fill="auto"/>
            <w:textDirection w:val="btLr"/>
          </w:tcPr>
          <w:p w14:paraId="2102A040" w14:textId="77777777" w:rsidR="00647B96" w:rsidRPr="00351486" w:rsidRDefault="00647B96" w:rsidP="00647B96">
            <w:pPr>
              <w:ind w:left="113" w:right="113"/>
              <w:jc w:val="center"/>
              <w:rPr>
                <w:rFonts w:ascii="Arial" w:hAnsi="Arial" w:cs="Arial"/>
                <w:b/>
                <w:color w:val="C51718"/>
                <w:sz w:val="24"/>
                <w:szCs w:val="24"/>
              </w:rPr>
            </w:pPr>
          </w:p>
        </w:tc>
        <w:tc>
          <w:tcPr>
            <w:tcW w:w="428" w:type="dxa"/>
            <w:tcBorders>
              <w:top w:val="single" w:sz="6" w:space="0" w:color="FF0000"/>
              <w:bottom w:val="single" w:sz="18" w:space="0" w:color="FF0000"/>
            </w:tcBorders>
            <w:shd w:val="clear" w:color="auto" w:fill="auto"/>
            <w:vAlign w:val="center"/>
          </w:tcPr>
          <w:p w14:paraId="7CCA7882" w14:textId="77777777" w:rsidR="00647B96" w:rsidRPr="00351486" w:rsidRDefault="00647B96" w:rsidP="00C62FA4">
            <w:pPr>
              <w:rPr>
                <w:rFonts w:ascii="Arial" w:hAnsi="Arial" w:cs="Arial"/>
                <w:b/>
                <w:sz w:val="24"/>
                <w:szCs w:val="24"/>
              </w:rPr>
            </w:pPr>
            <w:r w:rsidRPr="00351486">
              <w:rPr>
                <w:rFonts w:ascii="Arial" w:hAnsi="Arial" w:cs="Arial"/>
                <w:b/>
                <w:sz w:val="24"/>
                <w:szCs w:val="24"/>
              </w:rPr>
              <w:t>4.</w:t>
            </w:r>
          </w:p>
        </w:tc>
        <w:tc>
          <w:tcPr>
            <w:tcW w:w="10214" w:type="dxa"/>
            <w:tcBorders>
              <w:top w:val="single" w:sz="6" w:space="0" w:color="FF0000"/>
              <w:bottom w:val="single" w:sz="18" w:space="0" w:color="FF0000"/>
              <w:right w:val="single" w:sz="6" w:space="0" w:color="FF0000"/>
            </w:tcBorders>
            <w:shd w:val="clear" w:color="auto" w:fill="auto"/>
            <w:vAlign w:val="center"/>
          </w:tcPr>
          <w:p w14:paraId="7E7E1B71" w14:textId="77777777" w:rsidR="00647B96" w:rsidRPr="00351486" w:rsidRDefault="00647B96" w:rsidP="00C62FA4">
            <w:pPr>
              <w:rPr>
                <w:rFonts w:ascii="Arial" w:hAnsi="Arial" w:cs="Arial"/>
                <w:b/>
                <w:sz w:val="24"/>
                <w:szCs w:val="24"/>
              </w:rPr>
            </w:pPr>
            <w:r w:rsidRPr="00351486">
              <w:rPr>
                <w:rFonts w:ascii="Arial" w:hAnsi="Arial" w:cs="Arial"/>
                <w:sz w:val="24"/>
                <w:szCs w:val="24"/>
              </w:rPr>
              <w:t>The ability to work with diversity inside and outside the church, having respect for the different gifts of all people irrespective of gender, sexuality, age, social and ethnic background and theological understanding, whether they are lay or ordained, people of faith or people of no faith..</w:t>
            </w:r>
          </w:p>
        </w:tc>
      </w:tr>
      <w:tr w:rsidR="00647B96" w:rsidRPr="00351486" w14:paraId="1BB8CF7B" w14:textId="77777777" w:rsidTr="002A51F0">
        <w:trPr>
          <w:trHeight w:val="794"/>
        </w:trPr>
        <w:tc>
          <w:tcPr>
            <w:tcW w:w="1696" w:type="dxa"/>
            <w:vMerge/>
            <w:shd w:val="clear" w:color="auto" w:fill="EB5B5D"/>
          </w:tcPr>
          <w:p w14:paraId="77B0065B" w14:textId="77777777" w:rsidR="00647B96" w:rsidRPr="00351486" w:rsidRDefault="00647B96" w:rsidP="00647B96">
            <w:pPr>
              <w:rPr>
                <w:rFonts w:ascii="Arial" w:hAnsi="Arial" w:cs="Arial"/>
                <w:b/>
                <w:color w:val="C51718"/>
                <w:sz w:val="24"/>
                <w:szCs w:val="24"/>
              </w:rPr>
            </w:pPr>
          </w:p>
        </w:tc>
        <w:tc>
          <w:tcPr>
            <w:tcW w:w="993" w:type="dxa"/>
            <w:vMerge w:val="restart"/>
            <w:tcBorders>
              <w:top w:val="single" w:sz="18" w:space="0" w:color="FF0000"/>
              <w:bottom w:val="single" w:sz="6" w:space="0" w:color="FF0000"/>
            </w:tcBorders>
            <w:shd w:val="clear" w:color="auto" w:fill="auto"/>
            <w:textDirection w:val="btLr"/>
          </w:tcPr>
          <w:p w14:paraId="36F0C619" w14:textId="77777777" w:rsidR="00647B96" w:rsidRPr="00351486" w:rsidRDefault="00647B96" w:rsidP="00647B96">
            <w:pPr>
              <w:ind w:left="113" w:right="113"/>
              <w:jc w:val="center"/>
              <w:rPr>
                <w:rFonts w:ascii="Arial" w:hAnsi="Arial" w:cs="Arial"/>
                <w:b/>
                <w:color w:val="C51718"/>
                <w:sz w:val="24"/>
                <w:szCs w:val="24"/>
              </w:rPr>
            </w:pPr>
            <w:r w:rsidRPr="00351486">
              <w:rPr>
                <w:rFonts w:ascii="Arial" w:hAnsi="Arial" w:cs="Arial"/>
                <w:b/>
                <w:color w:val="C51718"/>
                <w:sz w:val="24"/>
                <w:szCs w:val="24"/>
              </w:rPr>
              <w:t>Core</w:t>
            </w:r>
          </w:p>
        </w:tc>
        <w:tc>
          <w:tcPr>
            <w:tcW w:w="428" w:type="dxa"/>
            <w:tcBorders>
              <w:top w:val="single" w:sz="18" w:space="0" w:color="FF0000"/>
              <w:bottom w:val="single" w:sz="6" w:space="0" w:color="FF0000"/>
            </w:tcBorders>
            <w:shd w:val="clear" w:color="auto" w:fill="auto"/>
            <w:vAlign w:val="center"/>
          </w:tcPr>
          <w:p w14:paraId="4DEC7C6E" w14:textId="77777777" w:rsidR="00647B96" w:rsidRPr="00351486" w:rsidRDefault="00647B96" w:rsidP="00C62FA4">
            <w:pPr>
              <w:rPr>
                <w:rFonts w:ascii="Arial" w:hAnsi="Arial" w:cs="Arial"/>
                <w:b/>
                <w:sz w:val="24"/>
                <w:szCs w:val="24"/>
              </w:rPr>
            </w:pPr>
            <w:r w:rsidRPr="00351486">
              <w:rPr>
                <w:rFonts w:ascii="Arial" w:hAnsi="Arial" w:cs="Arial"/>
                <w:b/>
                <w:sz w:val="24"/>
                <w:szCs w:val="24"/>
              </w:rPr>
              <w:t>1.</w:t>
            </w:r>
          </w:p>
        </w:tc>
        <w:tc>
          <w:tcPr>
            <w:tcW w:w="10214" w:type="dxa"/>
            <w:tcBorders>
              <w:top w:val="single" w:sz="18" w:space="0" w:color="FF0000"/>
              <w:bottom w:val="single" w:sz="6" w:space="0" w:color="FF0000"/>
              <w:right w:val="single" w:sz="6" w:space="0" w:color="FF0000"/>
            </w:tcBorders>
            <w:shd w:val="clear" w:color="auto" w:fill="auto"/>
            <w:vAlign w:val="center"/>
          </w:tcPr>
          <w:p w14:paraId="046E6F84" w14:textId="77777777" w:rsidR="00647B96" w:rsidRPr="00351486" w:rsidRDefault="00647B96" w:rsidP="00C62FA4">
            <w:pPr>
              <w:rPr>
                <w:rFonts w:ascii="Arial" w:hAnsi="Arial" w:cs="Arial"/>
                <w:sz w:val="24"/>
                <w:szCs w:val="24"/>
              </w:rPr>
            </w:pPr>
            <w:r w:rsidRPr="00351486">
              <w:rPr>
                <w:rFonts w:ascii="Arial" w:hAnsi="Arial" w:cs="Arial"/>
                <w:sz w:val="24"/>
                <w:szCs w:val="24"/>
              </w:rPr>
              <w:t>The ability to relate to a variety of people and to empathise and challenge appropriately in a range of situations and contexts.</w:t>
            </w:r>
          </w:p>
        </w:tc>
      </w:tr>
      <w:tr w:rsidR="00647B96" w:rsidRPr="00351486" w14:paraId="71678187" w14:textId="77777777" w:rsidTr="00351486">
        <w:trPr>
          <w:trHeight w:val="794"/>
        </w:trPr>
        <w:tc>
          <w:tcPr>
            <w:tcW w:w="1696" w:type="dxa"/>
            <w:vMerge/>
            <w:shd w:val="clear" w:color="auto" w:fill="EB5B5D"/>
          </w:tcPr>
          <w:p w14:paraId="1BFC61D3" w14:textId="77777777" w:rsidR="00647B96" w:rsidRPr="00351486" w:rsidRDefault="00647B96" w:rsidP="00647B96">
            <w:pPr>
              <w:rPr>
                <w:rFonts w:ascii="Arial" w:hAnsi="Arial" w:cs="Arial"/>
                <w:b/>
                <w:color w:val="C51718"/>
                <w:sz w:val="24"/>
                <w:szCs w:val="24"/>
              </w:rPr>
            </w:pPr>
          </w:p>
        </w:tc>
        <w:tc>
          <w:tcPr>
            <w:tcW w:w="993" w:type="dxa"/>
            <w:vMerge/>
            <w:tcBorders>
              <w:top w:val="single" w:sz="6" w:space="0" w:color="FF0000"/>
              <w:bottom w:val="single" w:sz="6" w:space="0" w:color="FF0000"/>
            </w:tcBorders>
            <w:shd w:val="clear" w:color="auto" w:fill="auto"/>
            <w:textDirection w:val="btLr"/>
          </w:tcPr>
          <w:p w14:paraId="3C41A1B6" w14:textId="77777777" w:rsidR="00647B96" w:rsidRPr="00351486" w:rsidRDefault="00647B96" w:rsidP="00647B96">
            <w:pPr>
              <w:ind w:left="113" w:right="113"/>
              <w:jc w:val="center"/>
              <w:rPr>
                <w:rFonts w:ascii="Arial" w:hAnsi="Arial" w:cs="Arial"/>
                <w:b/>
                <w:color w:val="C51718"/>
                <w:sz w:val="24"/>
                <w:szCs w:val="24"/>
              </w:rPr>
            </w:pPr>
          </w:p>
        </w:tc>
        <w:tc>
          <w:tcPr>
            <w:tcW w:w="428" w:type="dxa"/>
            <w:tcBorders>
              <w:top w:val="single" w:sz="6" w:space="0" w:color="FF0000"/>
              <w:bottom w:val="single" w:sz="6" w:space="0" w:color="FF0000"/>
            </w:tcBorders>
            <w:shd w:val="clear" w:color="auto" w:fill="auto"/>
            <w:vAlign w:val="center"/>
          </w:tcPr>
          <w:p w14:paraId="3CE59696" w14:textId="77777777" w:rsidR="00647B96" w:rsidRPr="00351486" w:rsidRDefault="00647B96" w:rsidP="00C62FA4">
            <w:pPr>
              <w:rPr>
                <w:rFonts w:ascii="Arial" w:hAnsi="Arial" w:cs="Arial"/>
                <w:b/>
                <w:sz w:val="24"/>
                <w:szCs w:val="24"/>
              </w:rPr>
            </w:pPr>
            <w:r w:rsidRPr="00351486">
              <w:rPr>
                <w:rFonts w:ascii="Arial" w:hAnsi="Arial" w:cs="Arial"/>
                <w:b/>
                <w:sz w:val="24"/>
                <w:szCs w:val="24"/>
              </w:rPr>
              <w:t>2.</w:t>
            </w:r>
          </w:p>
        </w:tc>
        <w:tc>
          <w:tcPr>
            <w:tcW w:w="10214" w:type="dxa"/>
            <w:tcBorders>
              <w:top w:val="single" w:sz="6" w:space="0" w:color="FF0000"/>
              <w:bottom w:val="single" w:sz="6" w:space="0" w:color="FF0000"/>
              <w:right w:val="single" w:sz="6" w:space="0" w:color="FF0000"/>
            </w:tcBorders>
            <w:shd w:val="clear" w:color="auto" w:fill="auto"/>
            <w:vAlign w:val="center"/>
          </w:tcPr>
          <w:p w14:paraId="4ECEDFAB" w14:textId="77777777" w:rsidR="00647B96" w:rsidRPr="00351486" w:rsidRDefault="00647B96" w:rsidP="00C62FA4">
            <w:pPr>
              <w:rPr>
                <w:rFonts w:ascii="Arial" w:hAnsi="Arial" w:cs="Arial"/>
                <w:sz w:val="24"/>
                <w:szCs w:val="24"/>
              </w:rPr>
            </w:pPr>
            <w:r w:rsidRPr="00351486">
              <w:rPr>
                <w:rFonts w:ascii="Arial" w:hAnsi="Arial" w:cs="Arial"/>
                <w:sz w:val="24"/>
                <w:szCs w:val="24"/>
              </w:rPr>
              <w:t>An understanding of how power affects relationships and how to use it appropriately.</w:t>
            </w:r>
          </w:p>
        </w:tc>
      </w:tr>
      <w:tr w:rsidR="00647B96" w:rsidRPr="00351486" w14:paraId="02CD8E3F" w14:textId="77777777" w:rsidTr="00351486">
        <w:trPr>
          <w:trHeight w:val="794"/>
        </w:trPr>
        <w:tc>
          <w:tcPr>
            <w:tcW w:w="1696" w:type="dxa"/>
            <w:vMerge/>
            <w:shd w:val="clear" w:color="auto" w:fill="EB5B5D"/>
          </w:tcPr>
          <w:p w14:paraId="2AE11327" w14:textId="77777777" w:rsidR="00647B96" w:rsidRPr="00351486" w:rsidRDefault="00647B96" w:rsidP="00647B96">
            <w:pPr>
              <w:rPr>
                <w:rFonts w:ascii="Arial" w:hAnsi="Arial" w:cs="Arial"/>
                <w:b/>
                <w:color w:val="C51718"/>
                <w:sz w:val="24"/>
                <w:szCs w:val="24"/>
              </w:rPr>
            </w:pPr>
          </w:p>
        </w:tc>
        <w:tc>
          <w:tcPr>
            <w:tcW w:w="993" w:type="dxa"/>
            <w:vMerge/>
            <w:tcBorders>
              <w:top w:val="single" w:sz="6" w:space="0" w:color="FF0000"/>
              <w:bottom w:val="single" w:sz="6" w:space="0" w:color="FF0000"/>
            </w:tcBorders>
            <w:shd w:val="clear" w:color="auto" w:fill="auto"/>
            <w:textDirection w:val="btLr"/>
          </w:tcPr>
          <w:p w14:paraId="17A8836E" w14:textId="77777777" w:rsidR="00647B96" w:rsidRPr="00351486" w:rsidRDefault="00647B96" w:rsidP="00647B96">
            <w:pPr>
              <w:ind w:left="113" w:right="113"/>
              <w:jc w:val="center"/>
              <w:rPr>
                <w:rFonts w:ascii="Arial" w:hAnsi="Arial" w:cs="Arial"/>
                <w:b/>
                <w:color w:val="C51718"/>
                <w:sz w:val="24"/>
                <w:szCs w:val="24"/>
              </w:rPr>
            </w:pPr>
          </w:p>
        </w:tc>
        <w:tc>
          <w:tcPr>
            <w:tcW w:w="428" w:type="dxa"/>
            <w:tcBorders>
              <w:top w:val="single" w:sz="6" w:space="0" w:color="FF0000"/>
              <w:bottom w:val="single" w:sz="6" w:space="0" w:color="FF0000"/>
            </w:tcBorders>
            <w:shd w:val="clear" w:color="auto" w:fill="auto"/>
            <w:vAlign w:val="center"/>
          </w:tcPr>
          <w:p w14:paraId="36C6D8A5" w14:textId="77777777" w:rsidR="00647B96" w:rsidRPr="00351486" w:rsidRDefault="00647B96" w:rsidP="00C62FA4">
            <w:pPr>
              <w:rPr>
                <w:rFonts w:ascii="Arial" w:hAnsi="Arial" w:cs="Arial"/>
                <w:b/>
                <w:sz w:val="24"/>
                <w:szCs w:val="24"/>
              </w:rPr>
            </w:pPr>
            <w:r w:rsidRPr="00351486">
              <w:rPr>
                <w:rFonts w:ascii="Arial" w:hAnsi="Arial" w:cs="Arial"/>
                <w:b/>
                <w:sz w:val="24"/>
                <w:szCs w:val="24"/>
              </w:rPr>
              <w:t>3.</w:t>
            </w:r>
          </w:p>
        </w:tc>
        <w:tc>
          <w:tcPr>
            <w:tcW w:w="10214" w:type="dxa"/>
            <w:tcBorders>
              <w:top w:val="single" w:sz="6" w:space="0" w:color="FF0000"/>
              <w:bottom w:val="single" w:sz="6" w:space="0" w:color="FF0000"/>
              <w:right w:val="single" w:sz="6" w:space="0" w:color="FF0000"/>
            </w:tcBorders>
            <w:shd w:val="clear" w:color="auto" w:fill="auto"/>
            <w:vAlign w:val="center"/>
          </w:tcPr>
          <w:p w14:paraId="057208F0" w14:textId="77777777" w:rsidR="00647B96" w:rsidRPr="00351486" w:rsidRDefault="00647B96" w:rsidP="00C62FA4">
            <w:pPr>
              <w:rPr>
                <w:rFonts w:ascii="Arial" w:hAnsi="Arial" w:cs="Arial"/>
                <w:sz w:val="24"/>
                <w:szCs w:val="24"/>
              </w:rPr>
            </w:pPr>
            <w:r w:rsidRPr="00351486">
              <w:rPr>
                <w:rFonts w:ascii="Arial" w:hAnsi="Arial" w:cs="Arial"/>
                <w:sz w:val="24"/>
                <w:szCs w:val="24"/>
              </w:rPr>
              <w:t>An understanding of the communities in which they are serving.</w:t>
            </w:r>
          </w:p>
        </w:tc>
      </w:tr>
      <w:tr w:rsidR="00647B96" w:rsidRPr="00351486" w14:paraId="55CD2557" w14:textId="77777777" w:rsidTr="00351486">
        <w:trPr>
          <w:trHeight w:val="794"/>
        </w:trPr>
        <w:tc>
          <w:tcPr>
            <w:tcW w:w="1696" w:type="dxa"/>
            <w:vMerge/>
            <w:tcBorders>
              <w:bottom w:val="single" w:sz="6" w:space="0" w:color="C00000"/>
            </w:tcBorders>
            <w:shd w:val="clear" w:color="auto" w:fill="EB5B5D"/>
          </w:tcPr>
          <w:p w14:paraId="22D6BD10" w14:textId="77777777" w:rsidR="00647B96" w:rsidRPr="00351486" w:rsidRDefault="00647B96" w:rsidP="00647B96">
            <w:pPr>
              <w:rPr>
                <w:rFonts w:ascii="Arial" w:hAnsi="Arial" w:cs="Arial"/>
                <w:b/>
                <w:color w:val="C51718"/>
                <w:sz w:val="24"/>
                <w:szCs w:val="24"/>
              </w:rPr>
            </w:pPr>
          </w:p>
        </w:tc>
        <w:tc>
          <w:tcPr>
            <w:tcW w:w="993" w:type="dxa"/>
            <w:vMerge/>
            <w:tcBorders>
              <w:top w:val="single" w:sz="6" w:space="0" w:color="FF0000"/>
              <w:bottom w:val="single" w:sz="6" w:space="0" w:color="FF0000"/>
            </w:tcBorders>
            <w:shd w:val="clear" w:color="auto" w:fill="auto"/>
            <w:textDirection w:val="btLr"/>
          </w:tcPr>
          <w:p w14:paraId="231FCECE" w14:textId="77777777" w:rsidR="00647B96" w:rsidRPr="00351486" w:rsidRDefault="00647B96" w:rsidP="00647B96">
            <w:pPr>
              <w:ind w:left="113" w:right="113"/>
              <w:jc w:val="center"/>
              <w:rPr>
                <w:rFonts w:ascii="Arial" w:hAnsi="Arial" w:cs="Arial"/>
                <w:b/>
                <w:color w:val="C51718"/>
                <w:sz w:val="24"/>
                <w:szCs w:val="24"/>
              </w:rPr>
            </w:pPr>
          </w:p>
        </w:tc>
        <w:tc>
          <w:tcPr>
            <w:tcW w:w="428" w:type="dxa"/>
            <w:tcBorders>
              <w:top w:val="single" w:sz="6" w:space="0" w:color="FF0000"/>
              <w:bottom w:val="single" w:sz="6" w:space="0" w:color="FF0000"/>
            </w:tcBorders>
            <w:shd w:val="clear" w:color="auto" w:fill="auto"/>
            <w:vAlign w:val="center"/>
          </w:tcPr>
          <w:p w14:paraId="164D83F7" w14:textId="77777777" w:rsidR="00647B96" w:rsidRPr="00351486" w:rsidRDefault="00647B96" w:rsidP="00C62FA4">
            <w:pPr>
              <w:rPr>
                <w:rFonts w:ascii="Arial" w:hAnsi="Arial" w:cs="Arial"/>
                <w:b/>
                <w:sz w:val="24"/>
                <w:szCs w:val="24"/>
              </w:rPr>
            </w:pPr>
            <w:r w:rsidRPr="00351486">
              <w:rPr>
                <w:rFonts w:ascii="Arial" w:hAnsi="Arial" w:cs="Arial"/>
                <w:b/>
                <w:sz w:val="24"/>
                <w:szCs w:val="24"/>
              </w:rPr>
              <w:t>4.</w:t>
            </w:r>
          </w:p>
        </w:tc>
        <w:tc>
          <w:tcPr>
            <w:tcW w:w="10214" w:type="dxa"/>
            <w:tcBorders>
              <w:top w:val="single" w:sz="6" w:space="0" w:color="FF0000"/>
              <w:bottom w:val="single" w:sz="6" w:space="0" w:color="FF0000"/>
              <w:right w:val="single" w:sz="6" w:space="0" w:color="FF0000"/>
            </w:tcBorders>
            <w:shd w:val="clear" w:color="auto" w:fill="auto"/>
            <w:vAlign w:val="center"/>
          </w:tcPr>
          <w:p w14:paraId="36CC4704" w14:textId="77777777" w:rsidR="00647B96" w:rsidRPr="00351486" w:rsidRDefault="00647B96" w:rsidP="00C62FA4">
            <w:pPr>
              <w:rPr>
                <w:rFonts w:ascii="Arial" w:hAnsi="Arial" w:cs="Arial"/>
                <w:sz w:val="24"/>
                <w:szCs w:val="24"/>
              </w:rPr>
            </w:pPr>
            <w:r w:rsidRPr="00351486">
              <w:rPr>
                <w:rFonts w:ascii="Arial" w:hAnsi="Arial" w:cs="Arial"/>
                <w:sz w:val="24"/>
                <w:szCs w:val="24"/>
              </w:rPr>
              <w:t>An awareness of what it means to live as a public representative of the Methodist Church and Christian faith.</w:t>
            </w:r>
          </w:p>
        </w:tc>
      </w:tr>
      <w:tr w:rsidR="00647B96" w:rsidRPr="00351486" w14:paraId="3B12ACBE" w14:textId="77777777" w:rsidTr="00351486">
        <w:trPr>
          <w:trHeight w:val="794"/>
        </w:trPr>
        <w:tc>
          <w:tcPr>
            <w:tcW w:w="1696" w:type="dxa"/>
            <w:vMerge/>
            <w:tcBorders>
              <w:top w:val="single" w:sz="6" w:space="0" w:color="C00000"/>
            </w:tcBorders>
            <w:shd w:val="clear" w:color="auto" w:fill="EB5B5D"/>
          </w:tcPr>
          <w:p w14:paraId="3A1E5FFC" w14:textId="77777777" w:rsidR="00647B96" w:rsidRPr="00351486" w:rsidRDefault="00647B96" w:rsidP="00647B96">
            <w:pPr>
              <w:rPr>
                <w:rFonts w:ascii="Arial" w:hAnsi="Arial" w:cs="Arial"/>
                <w:b/>
                <w:color w:val="C51718"/>
                <w:sz w:val="24"/>
                <w:szCs w:val="24"/>
              </w:rPr>
            </w:pPr>
          </w:p>
        </w:tc>
        <w:tc>
          <w:tcPr>
            <w:tcW w:w="993" w:type="dxa"/>
            <w:vMerge/>
            <w:tcBorders>
              <w:top w:val="single" w:sz="6" w:space="0" w:color="FF0000"/>
              <w:bottom w:val="single" w:sz="6" w:space="0" w:color="FF0000"/>
            </w:tcBorders>
            <w:shd w:val="clear" w:color="auto" w:fill="auto"/>
            <w:textDirection w:val="btLr"/>
          </w:tcPr>
          <w:p w14:paraId="3A55172C" w14:textId="77777777" w:rsidR="00647B96" w:rsidRPr="00351486" w:rsidRDefault="00647B96" w:rsidP="00647B96">
            <w:pPr>
              <w:ind w:left="113" w:right="113"/>
              <w:jc w:val="center"/>
              <w:rPr>
                <w:rFonts w:ascii="Arial" w:hAnsi="Arial" w:cs="Arial"/>
                <w:b/>
                <w:color w:val="C51718"/>
                <w:sz w:val="24"/>
                <w:szCs w:val="24"/>
              </w:rPr>
            </w:pPr>
          </w:p>
        </w:tc>
        <w:tc>
          <w:tcPr>
            <w:tcW w:w="428" w:type="dxa"/>
            <w:tcBorders>
              <w:top w:val="single" w:sz="6" w:space="0" w:color="FF0000"/>
              <w:bottom w:val="single" w:sz="6" w:space="0" w:color="FF0000"/>
            </w:tcBorders>
            <w:shd w:val="clear" w:color="auto" w:fill="auto"/>
            <w:vAlign w:val="center"/>
          </w:tcPr>
          <w:p w14:paraId="6D66B78B" w14:textId="77777777" w:rsidR="00647B96" w:rsidRPr="00351486" w:rsidRDefault="00647B96" w:rsidP="00C62FA4">
            <w:pPr>
              <w:rPr>
                <w:rFonts w:ascii="Arial" w:hAnsi="Arial" w:cs="Arial"/>
                <w:b/>
                <w:sz w:val="24"/>
                <w:szCs w:val="24"/>
              </w:rPr>
            </w:pPr>
            <w:r w:rsidRPr="00351486">
              <w:rPr>
                <w:rFonts w:ascii="Arial" w:hAnsi="Arial" w:cs="Arial"/>
                <w:b/>
                <w:sz w:val="24"/>
                <w:szCs w:val="24"/>
              </w:rPr>
              <w:t>5.</w:t>
            </w:r>
          </w:p>
        </w:tc>
        <w:tc>
          <w:tcPr>
            <w:tcW w:w="10214" w:type="dxa"/>
            <w:tcBorders>
              <w:top w:val="single" w:sz="6" w:space="0" w:color="FF0000"/>
              <w:bottom w:val="single" w:sz="6" w:space="0" w:color="FF0000"/>
              <w:right w:val="single" w:sz="6" w:space="0" w:color="FF0000"/>
            </w:tcBorders>
            <w:shd w:val="clear" w:color="auto" w:fill="auto"/>
            <w:vAlign w:val="center"/>
          </w:tcPr>
          <w:p w14:paraId="189C310E" w14:textId="77777777" w:rsidR="00647B96" w:rsidRPr="00351486" w:rsidRDefault="00647B96" w:rsidP="00C62FA4">
            <w:pPr>
              <w:rPr>
                <w:rFonts w:ascii="Arial" w:hAnsi="Arial" w:cs="Arial"/>
                <w:sz w:val="24"/>
                <w:szCs w:val="24"/>
              </w:rPr>
            </w:pPr>
            <w:r w:rsidRPr="00351486">
              <w:rPr>
                <w:rFonts w:ascii="Arial" w:hAnsi="Arial" w:cs="Arial"/>
                <w:sz w:val="24"/>
                <w:szCs w:val="24"/>
              </w:rPr>
              <w:t>An understanding and the acceptance of the discipline of the Methodist Church and respect for the diversity of views within Methodism.</w:t>
            </w:r>
          </w:p>
        </w:tc>
      </w:tr>
      <w:tr w:rsidR="00647B96" w:rsidRPr="00351486" w14:paraId="578CE246" w14:textId="77777777" w:rsidTr="00351486">
        <w:trPr>
          <w:trHeight w:val="871"/>
        </w:trPr>
        <w:tc>
          <w:tcPr>
            <w:tcW w:w="1696" w:type="dxa"/>
            <w:vMerge/>
            <w:shd w:val="clear" w:color="auto" w:fill="EB5B5D"/>
          </w:tcPr>
          <w:p w14:paraId="5679D9E0" w14:textId="77777777" w:rsidR="00647B96" w:rsidRPr="00351486" w:rsidRDefault="00647B96" w:rsidP="00647B96">
            <w:pPr>
              <w:rPr>
                <w:rFonts w:ascii="Arial" w:hAnsi="Arial" w:cs="Arial"/>
                <w:b/>
                <w:color w:val="C51718"/>
                <w:sz w:val="24"/>
                <w:szCs w:val="24"/>
              </w:rPr>
            </w:pPr>
          </w:p>
        </w:tc>
        <w:tc>
          <w:tcPr>
            <w:tcW w:w="993" w:type="dxa"/>
            <w:vMerge w:val="restart"/>
            <w:tcBorders>
              <w:top w:val="single" w:sz="6" w:space="0" w:color="FF0000"/>
            </w:tcBorders>
            <w:shd w:val="clear" w:color="auto" w:fill="auto"/>
            <w:textDirection w:val="btLr"/>
          </w:tcPr>
          <w:p w14:paraId="1BA852F3" w14:textId="77777777" w:rsidR="00647B96" w:rsidRPr="00351486" w:rsidRDefault="00647B96" w:rsidP="00647B96">
            <w:pPr>
              <w:ind w:left="113" w:right="113"/>
              <w:jc w:val="center"/>
              <w:rPr>
                <w:rFonts w:ascii="Arial" w:hAnsi="Arial" w:cs="Arial"/>
                <w:b/>
                <w:color w:val="C51718"/>
                <w:sz w:val="24"/>
                <w:szCs w:val="24"/>
              </w:rPr>
            </w:pPr>
            <w:r w:rsidRPr="00351486">
              <w:rPr>
                <w:rFonts w:ascii="Arial" w:hAnsi="Arial" w:cs="Arial"/>
                <w:b/>
                <w:color w:val="C51718"/>
                <w:sz w:val="24"/>
                <w:szCs w:val="24"/>
              </w:rPr>
              <w:t xml:space="preserve">Further </w:t>
            </w:r>
          </w:p>
          <w:p w14:paraId="2382EF53" w14:textId="77777777" w:rsidR="00647B96" w:rsidRPr="00351486" w:rsidRDefault="00647B96" w:rsidP="00647B96">
            <w:pPr>
              <w:ind w:left="113" w:right="113"/>
              <w:jc w:val="center"/>
              <w:rPr>
                <w:rFonts w:ascii="Arial" w:hAnsi="Arial" w:cs="Arial"/>
                <w:b/>
                <w:color w:val="C51718"/>
                <w:sz w:val="24"/>
                <w:szCs w:val="24"/>
              </w:rPr>
            </w:pPr>
            <w:r w:rsidRPr="00351486">
              <w:rPr>
                <w:rFonts w:ascii="Arial" w:hAnsi="Arial" w:cs="Arial"/>
                <w:b/>
                <w:color w:val="C51718"/>
                <w:sz w:val="24"/>
                <w:szCs w:val="24"/>
              </w:rPr>
              <w:t>Development</w:t>
            </w:r>
          </w:p>
        </w:tc>
        <w:tc>
          <w:tcPr>
            <w:tcW w:w="428" w:type="dxa"/>
            <w:tcBorders>
              <w:top w:val="single" w:sz="6" w:space="0" w:color="FF0000"/>
            </w:tcBorders>
            <w:shd w:val="clear" w:color="auto" w:fill="auto"/>
            <w:vAlign w:val="center"/>
          </w:tcPr>
          <w:p w14:paraId="7123FBB8" w14:textId="77777777" w:rsidR="00647B96" w:rsidRPr="00351486" w:rsidRDefault="00647B96" w:rsidP="00C62FA4">
            <w:pPr>
              <w:rPr>
                <w:rFonts w:ascii="Arial" w:hAnsi="Arial" w:cs="Arial"/>
                <w:b/>
                <w:sz w:val="24"/>
                <w:szCs w:val="24"/>
              </w:rPr>
            </w:pPr>
            <w:r w:rsidRPr="00351486">
              <w:rPr>
                <w:rFonts w:ascii="Arial" w:hAnsi="Arial" w:cs="Arial"/>
                <w:b/>
                <w:sz w:val="24"/>
                <w:szCs w:val="24"/>
              </w:rPr>
              <w:t>1.</w:t>
            </w:r>
          </w:p>
        </w:tc>
        <w:tc>
          <w:tcPr>
            <w:tcW w:w="10214" w:type="dxa"/>
            <w:tcBorders>
              <w:top w:val="single" w:sz="6" w:space="0" w:color="FF0000"/>
            </w:tcBorders>
            <w:shd w:val="clear" w:color="auto" w:fill="auto"/>
            <w:vAlign w:val="center"/>
          </w:tcPr>
          <w:p w14:paraId="0C7CC75F" w14:textId="77777777" w:rsidR="00647B96" w:rsidRPr="00351486" w:rsidRDefault="00647B96" w:rsidP="00C62FA4">
            <w:pPr>
              <w:rPr>
                <w:rFonts w:ascii="Arial" w:hAnsi="Arial" w:cs="Arial"/>
                <w:sz w:val="24"/>
                <w:szCs w:val="24"/>
              </w:rPr>
            </w:pPr>
            <w:r w:rsidRPr="00351486">
              <w:rPr>
                <w:rFonts w:ascii="Arial" w:hAnsi="Arial" w:cs="Arial"/>
                <w:sz w:val="24"/>
                <w:szCs w:val="24"/>
              </w:rPr>
              <w:t>The ability to appropriately challenge injustice and support marginalised communities.</w:t>
            </w:r>
          </w:p>
          <w:p w14:paraId="29F92F00" w14:textId="77777777" w:rsidR="00351486" w:rsidRPr="00351486" w:rsidRDefault="00351486" w:rsidP="00C62FA4">
            <w:pPr>
              <w:rPr>
                <w:rFonts w:ascii="Arial" w:hAnsi="Arial" w:cs="Arial"/>
                <w:sz w:val="24"/>
                <w:szCs w:val="24"/>
              </w:rPr>
            </w:pPr>
          </w:p>
        </w:tc>
      </w:tr>
      <w:tr w:rsidR="00647B96" w:rsidRPr="00351486" w14:paraId="1990423E" w14:textId="77777777" w:rsidTr="00351486">
        <w:trPr>
          <w:trHeight w:val="948"/>
        </w:trPr>
        <w:tc>
          <w:tcPr>
            <w:tcW w:w="1696" w:type="dxa"/>
            <w:vMerge/>
            <w:shd w:val="clear" w:color="auto" w:fill="EB5B5D"/>
          </w:tcPr>
          <w:p w14:paraId="52D17803" w14:textId="77777777" w:rsidR="00647B96" w:rsidRPr="00351486" w:rsidRDefault="00647B96" w:rsidP="00647B96">
            <w:pPr>
              <w:rPr>
                <w:rFonts w:ascii="Arial" w:hAnsi="Arial" w:cs="Arial"/>
                <w:b/>
                <w:color w:val="FFFFFF" w:themeColor="background1"/>
                <w:sz w:val="24"/>
                <w:szCs w:val="24"/>
              </w:rPr>
            </w:pPr>
          </w:p>
        </w:tc>
        <w:tc>
          <w:tcPr>
            <w:tcW w:w="993" w:type="dxa"/>
            <w:vMerge/>
            <w:shd w:val="clear" w:color="auto" w:fill="auto"/>
            <w:textDirection w:val="btLr"/>
          </w:tcPr>
          <w:p w14:paraId="48F5EA19" w14:textId="77777777" w:rsidR="00647B96" w:rsidRPr="00351486" w:rsidRDefault="00647B96" w:rsidP="00647B96">
            <w:pPr>
              <w:ind w:left="113" w:right="113"/>
              <w:jc w:val="center"/>
              <w:rPr>
                <w:rFonts w:ascii="Arial" w:hAnsi="Arial" w:cs="Arial"/>
                <w:b/>
                <w:color w:val="FFFFFF" w:themeColor="background1"/>
                <w:sz w:val="24"/>
                <w:szCs w:val="24"/>
              </w:rPr>
            </w:pPr>
          </w:p>
        </w:tc>
        <w:tc>
          <w:tcPr>
            <w:tcW w:w="428" w:type="dxa"/>
            <w:shd w:val="clear" w:color="auto" w:fill="auto"/>
            <w:vAlign w:val="center"/>
          </w:tcPr>
          <w:p w14:paraId="1D22A736" w14:textId="77777777" w:rsidR="00647B96" w:rsidRPr="00351486" w:rsidRDefault="00647B96" w:rsidP="00C62FA4">
            <w:pPr>
              <w:rPr>
                <w:rFonts w:ascii="Arial" w:hAnsi="Arial" w:cs="Arial"/>
                <w:b/>
                <w:sz w:val="24"/>
                <w:szCs w:val="24"/>
              </w:rPr>
            </w:pPr>
            <w:r w:rsidRPr="00351486">
              <w:rPr>
                <w:rFonts w:ascii="Arial" w:hAnsi="Arial" w:cs="Arial"/>
                <w:b/>
                <w:sz w:val="24"/>
                <w:szCs w:val="24"/>
              </w:rPr>
              <w:t>2.</w:t>
            </w:r>
          </w:p>
        </w:tc>
        <w:tc>
          <w:tcPr>
            <w:tcW w:w="10214" w:type="dxa"/>
            <w:shd w:val="clear" w:color="auto" w:fill="auto"/>
            <w:vAlign w:val="center"/>
          </w:tcPr>
          <w:p w14:paraId="55758C32" w14:textId="77777777" w:rsidR="00647B96" w:rsidRPr="00351486" w:rsidRDefault="00647B96" w:rsidP="00C62FA4">
            <w:pPr>
              <w:rPr>
                <w:rFonts w:ascii="Arial" w:hAnsi="Arial" w:cs="Arial"/>
                <w:sz w:val="24"/>
                <w:szCs w:val="24"/>
              </w:rPr>
            </w:pPr>
            <w:r w:rsidRPr="00351486">
              <w:rPr>
                <w:rFonts w:ascii="Arial" w:hAnsi="Arial" w:cs="Arial"/>
                <w:sz w:val="24"/>
                <w:szCs w:val="24"/>
              </w:rPr>
              <w:t>The ability to engage with conflict appropriately.</w:t>
            </w:r>
          </w:p>
        </w:tc>
      </w:tr>
    </w:tbl>
    <w:p w14:paraId="4E4A0376" w14:textId="77777777" w:rsidR="00CE29F9" w:rsidRPr="00351486" w:rsidRDefault="00CE29F9">
      <w:pPr>
        <w:rPr>
          <w:rFonts w:ascii="Arial" w:hAnsi="Arial" w:cs="Arial"/>
          <w:b/>
        </w:rPr>
      </w:pPr>
    </w:p>
    <w:tbl>
      <w:tblPr>
        <w:tblStyle w:val="TableGrid"/>
        <w:tblpPr w:leftFromText="180" w:rightFromText="180" w:vertAnchor="text" w:horzAnchor="margin" w:tblpXSpec="center" w:tblpY="45"/>
        <w:tblW w:w="13331"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ook w:val="04A0" w:firstRow="1" w:lastRow="0" w:firstColumn="1" w:lastColumn="0" w:noHBand="0" w:noVBand="1"/>
      </w:tblPr>
      <w:tblGrid>
        <w:gridCol w:w="1696"/>
        <w:gridCol w:w="993"/>
        <w:gridCol w:w="428"/>
        <w:gridCol w:w="10214"/>
      </w:tblGrid>
      <w:tr w:rsidR="00836E23" w:rsidRPr="00351486" w14:paraId="5A158E25" w14:textId="77777777" w:rsidTr="00836E23">
        <w:trPr>
          <w:trHeight w:val="253"/>
        </w:trPr>
        <w:tc>
          <w:tcPr>
            <w:tcW w:w="13331" w:type="dxa"/>
            <w:gridSpan w:val="4"/>
            <w:vMerge w:val="restart"/>
            <w:shd w:val="clear" w:color="auto" w:fill="C51718"/>
            <w:vAlign w:val="center"/>
          </w:tcPr>
          <w:p w14:paraId="0873B5E4" w14:textId="77777777" w:rsidR="00836E23" w:rsidRPr="00351486" w:rsidRDefault="00836E23" w:rsidP="00836E23">
            <w:pPr>
              <w:jc w:val="center"/>
              <w:rPr>
                <w:rFonts w:ascii="Arial" w:hAnsi="Arial" w:cs="Arial"/>
                <w:b/>
              </w:rPr>
            </w:pPr>
            <w:r w:rsidRPr="00351486">
              <w:rPr>
                <w:rFonts w:ascii="Arial" w:hAnsi="Arial" w:cs="Arial"/>
                <w:b/>
                <w:color w:val="FFFFFF" w:themeColor="background1"/>
              </w:rPr>
              <w:t>Competencies</w:t>
            </w:r>
          </w:p>
        </w:tc>
      </w:tr>
      <w:tr w:rsidR="00836E23" w:rsidRPr="00351486" w14:paraId="43A07E27" w14:textId="77777777" w:rsidTr="00836E23">
        <w:trPr>
          <w:trHeight w:val="320"/>
        </w:trPr>
        <w:tc>
          <w:tcPr>
            <w:tcW w:w="13331" w:type="dxa"/>
            <w:gridSpan w:val="4"/>
            <w:vMerge/>
            <w:shd w:val="clear" w:color="auto" w:fill="C51718"/>
          </w:tcPr>
          <w:p w14:paraId="07FB02A1" w14:textId="77777777" w:rsidR="00836E23" w:rsidRPr="00351486" w:rsidRDefault="00836E23" w:rsidP="00836E23">
            <w:pPr>
              <w:rPr>
                <w:rFonts w:ascii="Arial" w:hAnsi="Arial" w:cs="Arial"/>
                <w:b/>
              </w:rPr>
            </w:pPr>
          </w:p>
        </w:tc>
      </w:tr>
      <w:tr w:rsidR="00836E23" w:rsidRPr="00351486" w14:paraId="347F33A4" w14:textId="77777777" w:rsidTr="00C62FA4">
        <w:trPr>
          <w:trHeight w:val="850"/>
        </w:trPr>
        <w:tc>
          <w:tcPr>
            <w:tcW w:w="1696" w:type="dxa"/>
            <w:vMerge w:val="restart"/>
            <w:tcBorders>
              <w:top w:val="single" w:sz="6" w:space="0" w:color="FF0000"/>
              <w:bottom w:val="single" w:sz="4" w:space="0" w:color="auto"/>
            </w:tcBorders>
            <w:shd w:val="clear" w:color="auto" w:fill="EB5B5D"/>
          </w:tcPr>
          <w:p w14:paraId="7F1489B0" w14:textId="77777777" w:rsidR="00836E23" w:rsidRPr="00351486" w:rsidRDefault="00836E23" w:rsidP="00836E23">
            <w:pPr>
              <w:rPr>
                <w:rFonts w:ascii="Arial" w:hAnsi="Arial" w:cs="Arial"/>
                <w:b/>
                <w:color w:val="FFFFFF" w:themeColor="background1"/>
                <w:sz w:val="24"/>
                <w:szCs w:val="24"/>
              </w:rPr>
            </w:pPr>
            <w:r w:rsidRPr="00351486">
              <w:rPr>
                <w:rFonts w:ascii="Arial" w:hAnsi="Arial" w:cs="Arial"/>
                <w:b/>
                <w:color w:val="FFFFFF" w:themeColor="background1"/>
                <w:sz w:val="24"/>
                <w:szCs w:val="24"/>
              </w:rPr>
              <w:t xml:space="preserve">6. </w:t>
            </w:r>
          </w:p>
          <w:p w14:paraId="51F317E0" w14:textId="77777777" w:rsidR="00836E23" w:rsidRPr="00351486" w:rsidRDefault="00836E23" w:rsidP="00836E23">
            <w:pPr>
              <w:rPr>
                <w:rFonts w:ascii="Arial" w:hAnsi="Arial" w:cs="Arial"/>
                <w:b/>
                <w:color w:val="FFFFFF" w:themeColor="background1"/>
                <w:sz w:val="24"/>
                <w:szCs w:val="24"/>
              </w:rPr>
            </w:pPr>
            <w:r w:rsidRPr="00351486">
              <w:rPr>
                <w:rFonts w:ascii="Arial" w:hAnsi="Arial" w:cs="Arial"/>
                <w:b/>
                <w:color w:val="FFFFFF" w:themeColor="background1"/>
                <w:sz w:val="24"/>
                <w:szCs w:val="24"/>
              </w:rPr>
              <w:t>The Church’s ministry in God’s World</w:t>
            </w:r>
          </w:p>
          <w:p w14:paraId="75E7DECA" w14:textId="77777777" w:rsidR="00836E23" w:rsidRPr="00351486" w:rsidRDefault="00836E23" w:rsidP="00836E23">
            <w:pPr>
              <w:rPr>
                <w:rFonts w:ascii="Arial" w:hAnsi="Arial" w:cs="Arial"/>
                <w:b/>
                <w:color w:val="FFFFFF" w:themeColor="background1"/>
                <w:sz w:val="24"/>
                <w:szCs w:val="24"/>
              </w:rPr>
            </w:pPr>
            <w:r w:rsidRPr="00351486">
              <w:rPr>
                <w:rFonts w:ascii="Arial" w:hAnsi="Arial" w:cs="Arial"/>
                <w:b/>
                <w:color w:val="FFFFFF" w:themeColor="background1"/>
                <w:sz w:val="24"/>
                <w:szCs w:val="24"/>
              </w:rPr>
              <w:t xml:space="preserve"> </w:t>
            </w:r>
          </w:p>
        </w:tc>
        <w:tc>
          <w:tcPr>
            <w:tcW w:w="993" w:type="dxa"/>
            <w:vMerge w:val="restart"/>
            <w:tcBorders>
              <w:top w:val="single" w:sz="6" w:space="0" w:color="FF0000"/>
              <w:bottom w:val="single" w:sz="6" w:space="0" w:color="FF0000"/>
            </w:tcBorders>
            <w:shd w:val="clear" w:color="auto" w:fill="FFFFFF" w:themeFill="background1"/>
            <w:textDirection w:val="btLr"/>
          </w:tcPr>
          <w:p w14:paraId="5B5AD33B" w14:textId="77777777" w:rsidR="00836E23" w:rsidRPr="00351486" w:rsidRDefault="00836E23" w:rsidP="00836E23">
            <w:pPr>
              <w:ind w:left="113" w:right="113"/>
              <w:jc w:val="center"/>
              <w:rPr>
                <w:rFonts w:ascii="Arial" w:hAnsi="Arial" w:cs="Arial"/>
                <w:b/>
                <w:color w:val="C51718"/>
                <w:sz w:val="24"/>
                <w:szCs w:val="24"/>
              </w:rPr>
            </w:pPr>
            <w:r w:rsidRPr="00351486">
              <w:rPr>
                <w:rFonts w:ascii="Arial" w:hAnsi="Arial" w:cs="Arial"/>
                <w:b/>
                <w:color w:val="C51718"/>
                <w:sz w:val="24"/>
                <w:szCs w:val="24"/>
              </w:rPr>
              <w:t>Early</w:t>
            </w:r>
          </w:p>
          <w:p w14:paraId="46667558" w14:textId="77777777" w:rsidR="00836E23" w:rsidRPr="00351486" w:rsidRDefault="00836E23" w:rsidP="00836E23">
            <w:pPr>
              <w:ind w:left="113" w:right="113"/>
              <w:jc w:val="center"/>
              <w:rPr>
                <w:rFonts w:ascii="Arial" w:hAnsi="Arial" w:cs="Arial"/>
                <w:b/>
                <w:color w:val="C51718"/>
                <w:sz w:val="24"/>
                <w:szCs w:val="24"/>
              </w:rPr>
            </w:pPr>
          </w:p>
        </w:tc>
        <w:tc>
          <w:tcPr>
            <w:tcW w:w="428" w:type="dxa"/>
            <w:tcBorders>
              <w:top w:val="single" w:sz="6" w:space="0" w:color="FF0000"/>
              <w:bottom w:val="single" w:sz="6" w:space="0" w:color="FF0000"/>
            </w:tcBorders>
            <w:shd w:val="clear" w:color="auto" w:fill="FFFFFF" w:themeFill="background1"/>
            <w:vAlign w:val="center"/>
          </w:tcPr>
          <w:p w14:paraId="63B094EC" w14:textId="77777777" w:rsidR="00836E23" w:rsidRPr="00351486" w:rsidRDefault="00836E23" w:rsidP="00C62FA4">
            <w:pPr>
              <w:rPr>
                <w:rFonts w:ascii="Arial" w:hAnsi="Arial" w:cs="Arial"/>
                <w:b/>
                <w:color w:val="000000" w:themeColor="text1"/>
                <w:sz w:val="24"/>
                <w:szCs w:val="24"/>
              </w:rPr>
            </w:pPr>
            <w:r w:rsidRPr="00351486">
              <w:rPr>
                <w:rFonts w:ascii="Arial" w:hAnsi="Arial" w:cs="Arial"/>
                <w:b/>
                <w:color w:val="000000" w:themeColor="text1"/>
                <w:sz w:val="24"/>
                <w:szCs w:val="24"/>
              </w:rPr>
              <w:t>1.</w:t>
            </w:r>
          </w:p>
        </w:tc>
        <w:tc>
          <w:tcPr>
            <w:tcW w:w="10214" w:type="dxa"/>
            <w:tcBorders>
              <w:top w:val="single" w:sz="6" w:space="0" w:color="FF0000"/>
              <w:bottom w:val="single" w:sz="6" w:space="0" w:color="FF0000"/>
              <w:right w:val="single" w:sz="6" w:space="0" w:color="FF0000"/>
            </w:tcBorders>
            <w:shd w:val="clear" w:color="auto" w:fill="FFFFFF" w:themeFill="background1"/>
            <w:vAlign w:val="center"/>
          </w:tcPr>
          <w:p w14:paraId="084E076A" w14:textId="77777777" w:rsidR="00836E23" w:rsidRPr="00351486" w:rsidRDefault="00836E23" w:rsidP="00C62FA4">
            <w:pPr>
              <w:rPr>
                <w:rFonts w:ascii="Arial" w:hAnsi="Arial" w:cs="Arial"/>
                <w:color w:val="000000" w:themeColor="text1"/>
                <w:sz w:val="24"/>
                <w:szCs w:val="24"/>
              </w:rPr>
            </w:pPr>
            <w:r w:rsidRPr="00351486">
              <w:rPr>
                <w:rFonts w:ascii="Arial" w:hAnsi="Arial" w:cs="Arial"/>
                <w:color w:val="000000" w:themeColor="text1"/>
                <w:sz w:val="24"/>
                <w:szCs w:val="24"/>
              </w:rPr>
              <w:t xml:space="preserve">An understanding of </w:t>
            </w:r>
            <w:r w:rsidRPr="00351486">
              <w:rPr>
                <w:rFonts w:ascii="Arial" w:hAnsi="Arial" w:cs="Arial"/>
                <w:i/>
                <w:color w:val="000000" w:themeColor="text1"/>
                <w:sz w:val="24"/>
                <w:szCs w:val="24"/>
              </w:rPr>
              <w:t>Our Calling</w:t>
            </w:r>
            <w:r w:rsidRPr="00351486">
              <w:rPr>
                <w:rFonts w:ascii="Arial" w:hAnsi="Arial" w:cs="Arial"/>
                <w:color w:val="000000" w:themeColor="text1"/>
                <w:sz w:val="24"/>
                <w:szCs w:val="24"/>
              </w:rPr>
              <w:t xml:space="preserve"> and how it relates to ministry in their local context. </w:t>
            </w:r>
          </w:p>
        </w:tc>
      </w:tr>
      <w:tr w:rsidR="00836E23" w:rsidRPr="00351486" w14:paraId="2605A202" w14:textId="77777777" w:rsidTr="002A51F0">
        <w:trPr>
          <w:trHeight w:val="850"/>
        </w:trPr>
        <w:tc>
          <w:tcPr>
            <w:tcW w:w="1696" w:type="dxa"/>
            <w:vMerge/>
            <w:tcBorders>
              <w:top w:val="single" w:sz="6" w:space="0" w:color="FF0000"/>
              <w:bottom w:val="single" w:sz="4" w:space="0" w:color="auto"/>
            </w:tcBorders>
            <w:shd w:val="clear" w:color="auto" w:fill="EB5B5D"/>
          </w:tcPr>
          <w:p w14:paraId="0EECF505" w14:textId="77777777" w:rsidR="00836E23" w:rsidRPr="00351486" w:rsidRDefault="00836E23" w:rsidP="00836E23">
            <w:pPr>
              <w:rPr>
                <w:rFonts w:ascii="Arial" w:hAnsi="Arial" w:cs="Arial"/>
                <w:b/>
                <w:color w:val="FFFFFF" w:themeColor="background1"/>
                <w:sz w:val="24"/>
                <w:szCs w:val="24"/>
              </w:rPr>
            </w:pPr>
          </w:p>
        </w:tc>
        <w:tc>
          <w:tcPr>
            <w:tcW w:w="993" w:type="dxa"/>
            <w:vMerge/>
            <w:tcBorders>
              <w:top w:val="single" w:sz="6" w:space="0" w:color="FF0000"/>
              <w:bottom w:val="single" w:sz="18" w:space="0" w:color="FF0000"/>
            </w:tcBorders>
            <w:shd w:val="clear" w:color="auto" w:fill="FFFFFF" w:themeFill="background1"/>
            <w:textDirection w:val="btLr"/>
          </w:tcPr>
          <w:p w14:paraId="33807D82" w14:textId="77777777" w:rsidR="00836E23" w:rsidRPr="00351486" w:rsidRDefault="00836E23" w:rsidP="00836E23">
            <w:pPr>
              <w:ind w:left="113" w:right="113"/>
              <w:jc w:val="center"/>
              <w:rPr>
                <w:rFonts w:ascii="Arial" w:hAnsi="Arial" w:cs="Arial"/>
                <w:b/>
                <w:color w:val="C51718"/>
                <w:sz w:val="24"/>
                <w:szCs w:val="24"/>
              </w:rPr>
            </w:pPr>
          </w:p>
        </w:tc>
        <w:tc>
          <w:tcPr>
            <w:tcW w:w="428" w:type="dxa"/>
            <w:tcBorders>
              <w:top w:val="single" w:sz="6" w:space="0" w:color="FF0000"/>
              <w:bottom w:val="single" w:sz="18" w:space="0" w:color="FF0000"/>
            </w:tcBorders>
            <w:shd w:val="clear" w:color="auto" w:fill="FFFFFF" w:themeFill="background1"/>
            <w:vAlign w:val="center"/>
          </w:tcPr>
          <w:p w14:paraId="635BC302" w14:textId="77777777" w:rsidR="00836E23" w:rsidRPr="00351486" w:rsidRDefault="00836E23" w:rsidP="00C62FA4">
            <w:pPr>
              <w:rPr>
                <w:rFonts w:ascii="Arial" w:hAnsi="Arial" w:cs="Arial"/>
                <w:b/>
                <w:color w:val="000000" w:themeColor="text1"/>
                <w:sz w:val="24"/>
                <w:szCs w:val="24"/>
              </w:rPr>
            </w:pPr>
            <w:r w:rsidRPr="00351486">
              <w:rPr>
                <w:rFonts w:ascii="Arial" w:hAnsi="Arial" w:cs="Arial"/>
                <w:b/>
                <w:color w:val="000000" w:themeColor="text1"/>
                <w:sz w:val="24"/>
                <w:szCs w:val="24"/>
              </w:rPr>
              <w:t>2.</w:t>
            </w:r>
          </w:p>
        </w:tc>
        <w:tc>
          <w:tcPr>
            <w:tcW w:w="10214" w:type="dxa"/>
            <w:tcBorders>
              <w:top w:val="single" w:sz="6" w:space="0" w:color="FF0000"/>
              <w:bottom w:val="single" w:sz="18" w:space="0" w:color="FF0000"/>
              <w:right w:val="single" w:sz="6" w:space="0" w:color="FF0000"/>
            </w:tcBorders>
            <w:shd w:val="clear" w:color="auto" w:fill="FFFFFF" w:themeFill="background1"/>
            <w:vAlign w:val="center"/>
          </w:tcPr>
          <w:p w14:paraId="52551B50" w14:textId="77777777" w:rsidR="00836E23" w:rsidRPr="00351486" w:rsidRDefault="00836E23" w:rsidP="00C62FA4">
            <w:pPr>
              <w:rPr>
                <w:rFonts w:ascii="Arial" w:hAnsi="Arial" w:cs="Arial"/>
                <w:color w:val="000000" w:themeColor="text1"/>
                <w:sz w:val="24"/>
                <w:szCs w:val="24"/>
              </w:rPr>
            </w:pPr>
            <w:r w:rsidRPr="00351486">
              <w:rPr>
                <w:rFonts w:ascii="Arial" w:hAnsi="Arial" w:cs="Arial"/>
                <w:color w:val="000000" w:themeColor="text1"/>
                <w:sz w:val="24"/>
                <w:szCs w:val="24"/>
              </w:rPr>
              <w:t>The ability to see, and to draw the attention of others to, God at work in the world.</w:t>
            </w:r>
          </w:p>
        </w:tc>
      </w:tr>
      <w:tr w:rsidR="00836E23" w:rsidRPr="00351486" w14:paraId="6BA898B9" w14:textId="77777777" w:rsidTr="002A51F0">
        <w:trPr>
          <w:trHeight w:val="850"/>
        </w:trPr>
        <w:tc>
          <w:tcPr>
            <w:tcW w:w="1696" w:type="dxa"/>
            <w:vMerge/>
            <w:tcBorders>
              <w:top w:val="single" w:sz="6" w:space="0" w:color="FF0000"/>
              <w:bottom w:val="single" w:sz="4" w:space="0" w:color="auto"/>
            </w:tcBorders>
            <w:shd w:val="clear" w:color="auto" w:fill="EB5B5D"/>
          </w:tcPr>
          <w:p w14:paraId="4124E751" w14:textId="77777777" w:rsidR="00836E23" w:rsidRPr="00351486" w:rsidRDefault="00836E23" w:rsidP="00836E23">
            <w:pPr>
              <w:rPr>
                <w:rFonts w:ascii="Arial" w:hAnsi="Arial" w:cs="Arial"/>
                <w:b/>
                <w:color w:val="FFFFFF" w:themeColor="background1"/>
                <w:sz w:val="24"/>
                <w:szCs w:val="24"/>
              </w:rPr>
            </w:pPr>
          </w:p>
        </w:tc>
        <w:tc>
          <w:tcPr>
            <w:tcW w:w="993" w:type="dxa"/>
            <w:vMerge w:val="restart"/>
            <w:tcBorders>
              <w:top w:val="single" w:sz="18" w:space="0" w:color="FF0000"/>
              <w:bottom w:val="single" w:sz="6" w:space="0" w:color="FF0000"/>
            </w:tcBorders>
            <w:shd w:val="clear" w:color="auto" w:fill="FFFFFF" w:themeFill="background1"/>
            <w:textDirection w:val="btLr"/>
          </w:tcPr>
          <w:p w14:paraId="3FCAD7EE" w14:textId="77777777" w:rsidR="00836E23" w:rsidRPr="00351486" w:rsidRDefault="00836E23" w:rsidP="00836E23">
            <w:pPr>
              <w:ind w:left="113" w:right="113"/>
              <w:jc w:val="center"/>
              <w:rPr>
                <w:rFonts w:ascii="Arial" w:hAnsi="Arial" w:cs="Arial"/>
                <w:b/>
                <w:color w:val="C51718"/>
                <w:sz w:val="24"/>
                <w:szCs w:val="24"/>
              </w:rPr>
            </w:pPr>
            <w:r w:rsidRPr="00351486">
              <w:rPr>
                <w:rFonts w:ascii="Arial" w:hAnsi="Arial" w:cs="Arial"/>
                <w:b/>
                <w:color w:val="C51718"/>
                <w:sz w:val="24"/>
                <w:szCs w:val="24"/>
              </w:rPr>
              <w:t>Core</w:t>
            </w:r>
          </w:p>
        </w:tc>
        <w:tc>
          <w:tcPr>
            <w:tcW w:w="428" w:type="dxa"/>
            <w:tcBorders>
              <w:top w:val="single" w:sz="18" w:space="0" w:color="FF0000"/>
              <w:bottom w:val="single" w:sz="6" w:space="0" w:color="FF0000"/>
            </w:tcBorders>
            <w:shd w:val="clear" w:color="auto" w:fill="FFFFFF" w:themeFill="background1"/>
            <w:vAlign w:val="center"/>
          </w:tcPr>
          <w:p w14:paraId="63CAA691" w14:textId="77777777" w:rsidR="00836E23" w:rsidRPr="00351486" w:rsidRDefault="00836E23" w:rsidP="00C62FA4">
            <w:pPr>
              <w:rPr>
                <w:rFonts w:ascii="Arial" w:hAnsi="Arial" w:cs="Arial"/>
                <w:b/>
                <w:color w:val="000000" w:themeColor="text1"/>
                <w:sz w:val="24"/>
                <w:szCs w:val="24"/>
              </w:rPr>
            </w:pPr>
            <w:r w:rsidRPr="00351486">
              <w:rPr>
                <w:rFonts w:ascii="Arial" w:hAnsi="Arial" w:cs="Arial"/>
                <w:b/>
                <w:color w:val="000000" w:themeColor="text1"/>
                <w:sz w:val="24"/>
                <w:szCs w:val="24"/>
              </w:rPr>
              <w:t>1.</w:t>
            </w:r>
          </w:p>
        </w:tc>
        <w:tc>
          <w:tcPr>
            <w:tcW w:w="10214" w:type="dxa"/>
            <w:tcBorders>
              <w:top w:val="single" w:sz="18" w:space="0" w:color="FF0000"/>
              <w:bottom w:val="single" w:sz="6" w:space="0" w:color="FF0000"/>
              <w:right w:val="single" w:sz="6" w:space="0" w:color="FF0000"/>
            </w:tcBorders>
            <w:shd w:val="clear" w:color="auto" w:fill="FFFFFF" w:themeFill="background1"/>
            <w:vAlign w:val="center"/>
          </w:tcPr>
          <w:p w14:paraId="7064F219" w14:textId="77777777" w:rsidR="00836E23" w:rsidRPr="00351486" w:rsidRDefault="00836E23" w:rsidP="00C62FA4">
            <w:pPr>
              <w:rPr>
                <w:rFonts w:ascii="Arial" w:hAnsi="Arial" w:cs="Arial"/>
                <w:color w:val="000000" w:themeColor="text1"/>
                <w:sz w:val="24"/>
                <w:szCs w:val="24"/>
              </w:rPr>
            </w:pPr>
            <w:r w:rsidRPr="00351486">
              <w:rPr>
                <w:rFonts w:ascii="Arial" w:hAnsi="Arial" w:cs="Arial"/>
                <w:color w:val="000000" w:themeColor="text1"/>
                <w:sz w:val="24"/>
                <w:szCs w:val="24"/>
              </w:rPr>
              <w:t>A good understanding of Ministry in the Methodist Church (particularly reports and statements by the Methodist Church).</w:t>
            </w:r>
          </w:p>
        </w:tc>
      </w:tr>
      <w:tr w:rsidR="00836E23" w:rsidRPr="00351486" w14:paraId="0DB68635" w14:textId="77777777" w:rsidTr="002A51F0">
        <w:trPr>
          <w:trHeight w:val="850"/>
        </w:trPr>
        <w:tc>
          <w:tcPr>
            <w:tcW w:w="1696" w:type="dxa"/>
            <w:vMerge/>
            <w:tcBorders>
              <w:top w:val="single" w:sz="6" w:space="0" w:color="FF0000"/>
              <w:bottom w:val="single" w:sz="4" w:space="0" w:color="auto"/>
            </w:tcBorders>
            <w:shd w:val="clear" w:color="auto" w:fill="EB5B5D"/>
          </w:tcPr>
          <w:p w14:paraId="3DF7E3EC" w14:textId="77777777" w:rsidR="00836E23" w:rsidRPr="00351486" w:rsidRDefault="00836E23" w:rsidP="00836E23">
            <w:pPr>
              <w:rPr>
                <w:rFonts w:ascii="Arial" w:hAnsi="Arial" w:cs="Arial"/>
                <w:b/>
                <w:color w:val="FFFFFF" w:themeColor="background1"/>
                <w:sz w:val="24"/>
                <w:szCs w:val="24"/>
              </w:rPr>
            </w:pPr>
          </w:p>
        </w:tc>
        <w:tc>
          <w:tcPr>
            <w:tcW w:w="993" w:type="dxa"/>
            <w:vMerge/>
            <w:tcBorders>
              <w:top w:val="single" w:sz="6" w:space="0" w:color="FF0000"/>
              <w:bottom w:val="single" w:sz="18" w:space="0" w:color="FF0000"/>
            </w:tcBorders>
            <w:shd w:val="clear" w:color="auto" w:fill="FFFFFF" w:themeFill="background1"/>
            <w:textDirection w:val="btLr"/>
          </w:tcPr>
          <w:p w14:paraId="69EFB22B" w14:textId="77777777" w:rsidR="00836E23" w:rsidRPr="00351486" w:rsidRDefault="00836E23" w:rsidP="00836E23">
            <w:pPr>
              <w:ind w:left="113" w:right="113"/>
              <w:jc w:val="center"/>
              <w:rPr>
                <w:rFonts w:ascii="Arial" w:hAnsi="Arial" w:cs="Arial"/>
                <w:b/>
                <w:color w:val="C51718"/>
                <w:sz w:val="24"/>
                <w:szCs w:val="24"/>
              </w:rPr>
            </w:pPr>
          </w:p>
        </w:tc>
        <w:tc>
          <w:tcPr>
            <w:tcW w:w="428" w:type="dxa"/>
            <w:tcBorders>
              <w:top w:val="single" w:sz="6" w:space="0" w:color="FF0000"/>
              <w:bottom w:val="single" w:sz="18" w:space="0" w:color="FF0000"/>
            </w:tcBorders>
            <w:shd w:val="clear" w:color="auto" w:fill="FFFFFF" w:themeFill="background1"/>
            <w:vAlign w:val="center"/>
          </w:tcPr>
          <w:p w14:paraId="2B9308DE" w14:textId="77777777" w:rsidR="00836E23" w:rsidRPr="00351486" w:rsidRDefault="00836E23" w:rsidP="00C62FA4">
            <w:pPr>
              <w:rPr>
                <w:rFonts w:ascii="Arial" w:hAnsi="Arial" w:cs="Arial"/>
                <w:b/>
                <w:color w:val="000000" w:themeColor="text1"/>
                <w:sz w:val="24"/>
                <w:szCs w:val="24"/>
              </w:rPr>
            </w:pPr>
            <w:r w:rsidRPr="00351486">
              <w:rPr>
                <w:rFonts w:ascii="Arial" w:hAnsi="Arial" w:cs="Arial"/>
                <w:b/>
                <w:color w:val="000000" w:themeColor="text1"/>
                <w:sz w:val="24"/>
                <w:szCs w:val="24"/>
              </w:rPr>
              <w:t>2.</w:t>
            </w:r>
          </w:p>
        </w:tc>
        <w:tc>
          <w:tcPr>
            <w:tcW w:w="10214" w:type="dxa"/>
            <w:tcBorders>
              <w:top w:val="single" w:sz="6" w:space="0" w:color="FF0000"/>
              <w:bottom w:val="single" w:sz="18" w:space="0" w:color="FF0000"/>
              <w:right w:val="single" w:sz="6" w:space="0" w:color="FF0000"/>
            </w:tcBorders>
            <w:shd w:val="clear" w:color="auto" w:fill="FFFFFF" w:themeFill="background1"/>
            <w:vAlign w:val="center"/>
          </w:tcPr>
          <w:p w14:paraId="42C8000B" w14:textId="77777777" w:rsidR="00836E23" w:rsidRPr="00351486" w:rsidRDefault="00836E23" w:rsidP="00C62FA4">
            <w:pPr>
              <w:rPr>
                <w:rFonts w:ascii="Arial" w:hAnsi="Arial" w:cs="Arial"/>
                <w:color w:val="000000" w:themeColor="text1"/>
                <w:sz w:val="24"/>
                <w:szCs w:val="24"/>
              </w:rPr>
            </w:pPr>
            <w:r w:rsidRPr="00351486">
              <w:rPr>
                <w:rFonts w:ascii="Arial" w:hAnsi="Arial" w:cs="Arial"/>
                <w:color w:val="000000" w:themeColor="text1"/>
                <w:sz w:val="24"/>
                <w:szCs w:val="24"/>
              </w:rPr>
              <w:t>Fidelity to the fundamental doctrines of the Christian Faith and the Methodist doctrinal standards (566 4ii).</w:t>
            </w:r>
          </w:p>
        </w:tc>
      </w:tr>
      <w:tr w:rsidR="00836E23" w:rsidRPr="00351486" w14:paraId="27011ADC" w14:textId="77777777" w:rsidTr="002A51F0">
        <w:trPr>
          <w:trHeight w:val="850"/>
        </w:trPr>
        <w:tc>
          <w:tcPr>
            <w:tcW w:w="1696" w:type="dxa"/>
            <w:vMerge/>
            <w:tcBorders>
              <w:top w:val="single" w:sz="6" w:space="0" w:color="FF0000"/>
              <w:bottom w:val="single" w:sz="4" w:space="0" w:color="auto"/>
            </w:tcBorders>
            <w:shd w:val="clear" w:color="auto" w:fill="EB5B5D"/>
          </w:tcPr>
          <w:p w14:paraId="2E475B6C" w14:textId="77777777" w:rsidR="00836E23" w:rsidRPr="00351486" w:rsidRDefault="00836E23" w:rsidP="00836E23">
            <w:pPr>
              <w:rPr>
                <w:rFonts w:ascii="Arial" w:hAnsi="Arial" w:cs="Arial"/>
                <w:b/>
                <w:color w:val="FFFFFF" w:themeColor="background1"/>
                <w:sz w:val="24"/>
                <w:szCs w:val="24"/>
              </w:rPr>
            </w:pPr>
          </w:p>
        </w:tc>
        <w:tc>
          <w:tcPr>
            <w:tcW w:w="993" w:type="dxa"/>
            <w:vMerge w:val="restart"/>
            <w:tcBorders>
              <w:top w:val="single" w:sz="18" w:space="0" w:color="FF0000"/>
              <w:bottom w:val="single" w:sz="6" w:space="0" w:color="FF0000"/>
            </w:tcBorders>
            <w:shd w:val="clear" w:color="auto" w:fill="FFFFFF" w:themeFill="background1"/>
            <w:textDirection w:val="btLr"/>
          </w:tcPr>
          <w:p w14:paraId="028B129C" w14:textId="77777777" w:rsidR="00836E23" w:rsidRPr="00351486" w:rsidRDefault="00836E23" w:rsidP="00836E23">
            <w:pPr>
              <w:ind w:left="113" w:right="113"/>
              <w:jc w:val="center"/>
              <w:rPr>
                <w:rFonts w:ascii="Arial" w:hAnsi="Arial" w:cs="Arial"/>
                <w:b/>
                <w:color w:val="C51718"/>
                <w:sz w:val="24"/>
                <w:szCs w:val="24"/>
              </w:rPr>
            </w:pPr>
            <w:r w:rsidRPr="00351486">
              <w:rPr>
                <w:rFonts w:ascii="Arial" w:hAnsi="Arial" w:cs="Arial"/>
                <w:b/>
                <w:color w:val="C51718"/>
                <w:sz w:val="24"/>
                <w:szCs w:val="24"/>
              </w:rPr>
              <w:t xml:space="preserve">Further </w:t>
            </w:r>
          </w:p>
          <w:p w14:paraId="2C558C04" w14:textId="77777777" w:rsidR="00836E23" w:rsidRPr="00351486" w:rsidRDefault="00836E23" w:rsidP="00836E23">
            <w:pPr>
              <w:ind w:left="113" w:right="113"/>
              <w:jc w:val="center"/>
              <w:rPr>
                <w:rFonts w:ascii="Arial" w:hAnsi="Arial" w:cs="Arial"/>
                <w:b/>
                <w:color w:val="C51718"/>
                <w:sz w:val="24"/>
                <w:szCs w:val="24"/>
              </w:rPr>
            </w:pPr>
            <w:r w:rsidRPr="00351486">
              <w:rPr>
                <w:rFonts w:ascii="Arial" w:hAnsi="Arial" w:cs="Arial"/>
                <w:b/>
                <w:color w:val="C51718"/>
                <w:sz w:val="24"/>
                <w:szCs w:val="24"/>
              </w:rPr>
              <w:t>Development</w:t>
            </w:r>
          </w:p>
        </w:tc>
        <w:tc>
          <w:tcPr>
            <w:tcW w:w="428" w:type="dxa"/>
            <w:tcBorders>
              <w:top w:val="single" w:sz="18" w:space="0" w:color="FF0000"/>
              <w:bottom w:val="single" w:sz="6" w:space="0" w:color="FF0000"/>
            </w:tcBorders>
            <w:shd w:val="clear" w:color="auto" w:fill="FFFFFF" w:themeFill="background1"/>
            <w:vAlign w:val="center"/>
          </w:tcPr>
          <w:p w14:paraId="68E948C6" w14:textId="77777777" w:rsidR="00836E23" w:rsidRPr="00351486" w:rsidRDefault="00836E23" w:rsidP="00C62FA4">
            <w:pPr>
              <w:rPr>
                <w:rFonts w:ascii="Arial" w:hAnsi="Arial" w:cs="Arial"/>
                <w:b/>
                <w:color w:val="000000" w:themeColor="text1"/>
                <w:sz w:val="24"/>
                <w:szCs w:val="24"/>
              </w:rPr>
            </w:pPr>
            <w:r w:rsidRPr="00351486">
              <w:rPr>
                <w:rFonts w:ascii="Arial" w:hAnsi="Arial" w:cs="Arial"/>
                <w:b/>
                <w:color w:val="000000" w:themeColor="text1"/>
                <w:sz w:val="24"/>
                <w:szCs w:val="24"/>
              </w:rPr>
              <w:t>1.</w:t>
            </w:r>
          </w:p>
        </w:tc>
        <w:tc>
          <w:tcPr>
            <w:tcW w:w="10214" w:type="dxa"/>
            <w:tcBorders>
              <w:top w:val="single" w:sz="18" w:space="0" w:color="FF0000"/>
              <w:bottom w:val="single" w:sz="6" w:space="0" w:color="FF0000"/>
              <w:right w:val="single" w:sz="6" w:space="0" w:color="FF0000"/>
            </w:tcBorders>
            <w:shd w:val="clear" w:color="auto" w:fill="FFFFFF" w:themeFill="background1"/>
            <w:vAlign w:val="center"/>
          </w:tcPr>
          <w:p w14:paraId="5899C42C" w14:textId="77777777" w:rsidR="00836E23" w:rsidRPr="00351486" w:rsidRDefault="00836E23" w:rsidP="00C62FA4">
            <w:pPr>
              <w:rPr>
                <w:rFonts w:ascii="Arial" w:hAnsi="Arial" w:cs="Arial"/>
                <w:color w:val="000000" w:themeColor="text1"/>
                <w:sz w:val="24"/>
                <w:szCs w:val="24"/>
              </w:rPr>
            </w:pPr>
            <w:r w:rsidRPr="00351486">
              <w:rPr>
                <w:rFonts w:ascii="Arial" w:hAnsi="Arial" w:cs="Arial"/>
                <w:color w:val="000000" w:themeColor="text1"/>
                <w:sz w:val="24"/>
                <w:szCs w:val="24"/>
              </w:rPr>
              <w:t>The ability to think in imaginative and creative ways when engaging with God’s world through the Church’s ministry.</w:t>
            </w:r>
          </w:p>
          <w:p w14:paraId="1E07A992" w14:textId="77777777" w:rsidR="00836E23" w:rsidRPr="00351486" w:rsidRDefault="00836E23" w:rsidP="00C62FA4">
            <w:pPr>
              <w:rPr>
                <w:rFonts w:ascii="Arial" w:hAnsi="Arial" w:cs="Arial"/>
                <w:color w:val="000000" w:themeColor="text1"/>
                <w:sz w:val="24"/>
                <w:szCs w:val="24"/>
              </w:rPr>
            </w:pPr>
          </w:p>
        </w:tc>
      </w:tr>
      <w:tr w:rsidR="00836E23" w:rsidRPr="00351486" w14:paraId="02870582" w14:textId="77777777" w:rsidTr="00351486">
        <w:trPr>
          <w:trHeight w:val="959"/>
        </w:trPr>
        <w:tc>
          <w:tcPr>
            <w:tcW w:w="1696" w:type="dxa"/>
            <w:vMerge/>
            <w:tcBorders>
              <w:top w:val="single" w:sz="6" w:space="0" w:color="FF0000"/>
              <w:bottom w:val="single" w:sz="4" w:space="0" w:color="auto"/>
            </w:tcBorders>
            <w:shd w:val="clear" w:color="auto" w:fill="EB5B5D"/>
          </w:tcPr>
          <w:p w14:paraId="70703513" w14:textId="77777777" w:rsidR="00836E23" w:rsidRPr="00351486" w:rsidRDefault="00836E23" w:rsidP="00836E23">
            <w:pPr>
              <w:rPr>
                <w:rFonts w:ascii="Arial" w:hAnsi="Arial" w:cs="Arial"/>
                <w:b/>
                <w:color w:val="FFFFFF" w:themeColor="background1"/>
                <w:sz w:val="24"/>
                <w:szCs w:val="24"/>
              </w:rPr>
            </w:pPr>
          </w:p>
        </w:tc>
        <w:tc>
          <w:tcPr>
            <w:tcW w:w="993" w:type="dxa"/>
            <w:vMerge/>
            <w:tcBorders>
              <w:top w:val="single" w:sz="6" w:space="0" w:color="FF0000"/>
              <w:bottom w:val="single" w:sz="6" w:space="0" w:color="FF0000"/>
            </w:tcBorders>
            <w:shd w:val="clear" w:color="auto" w:fill="FFFFFF" w:themeFill="background1"/>
            <w:textDirection w:val="btLr"/>
          </w:tcPr>
          <w:p w14:paraId="1BB0FADD" w14:textId="77777777" w:rsidR="00836E23" w:rsidRPr="00351486" w:rsidRDefault="00836E23" w:rsidP="00836E23">
            <w:pPr>
              <w:ind w:left="113" w:right="113"/>
              <w:jc w:val="center"/>
              <w:rPr>
                <w:rFonts w:ascii="Arial" w:hAnsi="Arial" w:cs="Arial"/>
                <w:b/>
                <w:color w:val="C51718"/>
                <w:sz w:val="24"/>
                <w:szCs w:val="24"/>
              </w:rPr>
            </w:pPr>
          </w:p>
        </w:tc>
        <w:tc>
          <w:tcPr>
            <w:tcW w:w="428" w:type="dxa"/>
            <w:tcBorders>
              <w:top w:val="single" w:sz="6" w:space="0" w:color="FF0000"/>
              <w:bottom w:val="single" w:sz="6" w:space="0" w:color="FF0000"/>
            </w:tcBorders>
            <w:shd w:val="clear" w:color="auto" w:fill="FFFFFF" w:themeFill="background1"/>
            <w:vAlign w:val="center"/>
          </w:tcPr>
          <w:p w14:paraId="6F94A58E" w14:textId="77777777" w:rsidR="00836E23" w:rsidRPr="00351486" w:rsidRDefault="00836E23" w:rsidP="00C62FA4">
            <w:pPr>
              <w:rPr>
                <w:rFonts w:ascii="Arial" w:hAnsi="Arial" w:cs="Arial"/>
                <w:b/>
                <w:color w:val="000000" w:themeColor="text1"/>
                <w:sz w:val="24"/>
                <w:szCs w:val="24"/>
              </w:rPr>
            </w:pPr>
            <w:r w:rsidRPr="00351486">
              <w:rPr>
                <w:rFonts w:ascii="Arial" w:hAnsi="Arial" w:cs="Arial"/>
                <w:b/>
                <w:color w:val="000000" w:themeColor="text1"/>
                <w:sz w:val="24"/>
                <w:szCs w:val="24"/>
              </w:rPr>
              <w:t>2.</w:t>
            </w:r>
          </w:p>
        </w:tc>
        <w:tc>
          <w:tcPr>
            <w:tcW w:w="10214" w:type="dxa"/>
            <w:tcBorders>
              <w:top w:val="single" w:sz="6" w:space="0" w:color="FF0000"/>
              <w:bottom w:val="single" w:sz="6" w:space="0" w:color="FF0000"/>
              <w:right w:val="single" w:sz="6" w:space="0" w:color="FF0000"/>
            </w:tcBorders>
            <w:shd w:val="clear" w:color="auto" w:fill="FFFFFF" w:themeFill="background1"/>
            <w:vAlign w:val="center"/>
          </w:tcPr>
          <w:p w14:paraId="34A03E69" w14:textId="77777777" w:rsidR="00836E23" w:rsidRPr="00351486" w:rsidRDefault="00836E23" w:rsidP="00C62FA4">
            <w:pPr>
              <w:rPr>
                <w:rFonts w:ascii="Arial" w:hAnsi="Arial" w:cs="Arial"/>
                <w:color w:val="000000" w:themeColor="text1"/>
                <w:sz w:val="24"/>
                <w:szCs w:val="24"/>
              </w:rPr>
            </w:pPr>
            <w:r w:rsidRPr="00351486">
              <w:rPr>
                <w:rFonts w:ascii="Arial" w:hAnsi="Arial" w:cs="Arial"/>
                <w:color w:val="000000" w:themeColor="text1"/>
                <w:sz w:val="24"/>
                <w:szCs w:val="24"/>
              </w:rPr>
              <w:t>The ability to recognise and develop new opportunities to engage with the local community as part of the Church’s mission.</w:t>
            </w:r>
          </w:p>
        </w:tc>
      </w:tr>
    </w:tbl>
    <w:p w14:paraId="10EB0B05" w14:textId="77777777" w:rsidR="00665354" w:rsidRPr="00351486" w:rsidRDefault="00665354">
      <w:pPr>
        <w:rPr>
          <w:rFonts w:ascii="Arial" w:hAnsi="Arial" w:cs="Arial"/>
        </w:rPr>
      </w:pPr>
    </w:p>
    <w:tbl>
      <w:tblPr>
        <w:tblStyle w:val="TableGrid"/>
        <w:tblpPr w:leftFromText="180" w:rightFromText="180" w:vertAnchor="text" w:horzAnchor="margin" w:tblpY="25"/>
        <w:tblW w:w="13331"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ook w:val="04A0" w:firstRow="1" w:lastRow="0" w:firstColumn="1" w:lastColumn="0" w:noHBand="0" w:noVBand="1"/>
      </w:tblPr>
      <w:tblGrid>
        <w:gridCol w:w="1763"/>
        <w:gridCol w:w="1085"/>
        <w:gridCol w:w="417"/>
        <w:gridCol w:w="10066"/>
      </w:tblGrid>
      <w:tr w:rsidR="00665354" w:rsidRPr="00351486" w14:paraId="73F3C1B1" w14:textId="77777777" w:rsidTr="00665354">
        <w:trPr>
          <w:trHeight w:val="648"/>
        </w:trPr>
        <w:tc>
          <w:tcPr>
            <w:tcW w:w="13331" w:type="dxa"/>
            <w:gridSpan w:val="4"/>
            <w:tcBorders>
              <w:top w:val="single" w:sz="6" w:space="0" w:color="FF0000"/>
              <w:bottom w:val="single" w:sz="4" w:space="0" w:color="auto"/>
            </w:tcBorders>
            <w:shd w:val="clear" w:color="auto" w:fill="C00000"/>
            <w:vAlign w:val="center"/>
          </w:tcPr>
          <w:p w14:paraId="24127A8A" w14:textId="77777777" w:rsidR="00665354" w:rsidRPr="00351486" w:rsidRDefault="00665354" w:rsidP="00665354">
            <w:pPr>
              <w:jc w:val="center"/>
              <w:rPr>
                <w:rFonts w:ascii="Arial" w:hAnsi="Arial" w:cs="Arial"/>
                <w:color w:val="000000" w:themeColor="text1"/>
                <w:sz w:val="24"/>
                <w:szCs w:val="24"/>
              </w:rPr>
            </w:pPr>
            <w:r w:rsidRPr="00351486">
              <w:rPr>
                <w:rFonts w:ascii="Arial" w:hAnsi="Arial" w:cs="Arial"/>
                <w:b/>
                <w:color w:val="FFFFFF" w:themeColor="background1"/>
                <w:sz w:val="24"/>
                <w:szCs w:val="24"/>
              </w:rPr>
              <w:lastRenderedPageBreak/>
              <w:t>Competencies</w:t>
            </w:r>
          </w:p>
        </w:tc>
      </w:tr>
      <w:tr w:rsidR="00665354" w:rsidRPr="00351486" w14:paraId="0BAA9090" w14:textId="77777777" w:rsidTr="002A51F0">
        <w:trPr>
          <w:trHeight w:val="708"/>
        </w:trPr>
        <w:tc>
          <w:tcPr>
            <w:tcW w:w="1763" w:type="dxa"/>
            <w:vMerge w:val="restart"/>
            <w:tcBorders>
              <w:top w:val="single" w:sz="6" w:space="0" w:color="FF0000"/>
            </w:tcBorders>
            <w:shd w:val="clear" w:color="auto" w:fill="EB5B5D"/>
          </w:tcPr>
          <w:p w14:paraId="695AA107" w14:textId="77777777" w:rsidR="00665354" w:rsidRPr="00351486" w:rsidRDefault="00665354" w:rsidP="00665354">
            <w:pPr>
              <w:rPr>
                <w:rFonts w:ascii="Arial" w:hAnsi="Arial" w:cs="Arial"/>
                <w:b/>
                <w:color w:val="FFFFFF" w:themeColor="background1"/>
                <w:sz w:val="24"/>
                <w:szCs w:val="24"/>
              </w:rPr>
            </w:pPr>
            <w:r w:rsidRPr="00351486">
              <w:rPr>
                <w:rFonts w:ascii="Arial" w:hAnsi="Arial" w:cs="Arial"/>
                <w:b/>
                <w:color w:val="FFFFFF" w:themeColor="background1"/>
                <w:sz w:val="24"/>
                <w:szCs w:val="24"/>
              </w:rPr>
              <w:t>7.</w:t>
            </w:r>
          </w:p>
          <w:p w14:paraId="54E081F4" w14:textId="77777777" w:rsidR="00665354" w:rsidRPr="00351486" w:rsidRDefault="00665354" w:rsidP="00665354">
            <w:pPr>
              <w:rPr>
                <w:rFonts w:ascii="Arial" w:hAnsi="Arial" w:cs="Arial"/>
                <w:b/>
                <w:color w:val="FFFFFF" w:themeColor="background1"/>
                <w:sz w:val="24"/>
                <w:szCs w:val="24"/>
              </w:rPr>
            </w:pPr>
            <w:r w:rsidRPr="00351486">
              <w:rPr>
                <w:rFonts w:ascii="Arial" w:hAnsi="Arial" w:cs="Arial"/>
                <w:b/>
                <w:color w:val="FFFFFF" w:themeColor="background1"/>
                <w:sz w:val="24"/>
                <w:szCs w:val="24"/>
              </w:rPr>
              <w:t xml:space="preserve">Leadership and Collaboration </w:t>
            </w:r>
          </w:p>
          <w:p w14:paraId="43E64382" w14:textId="77777777" w:rsidR="00665354" w:rsidRPr="00351486" w:rsidRDefault="00665354" w:rsidP="00665354">
            <w:pPr>
              <w:rPr>
                <w:rFonts w:ascii="Arial" w:hAnsi="Arial" w:cs="Arial"/>
                <w:b/>
                <w:color w:val="FFFFFF" w:themeColor="background1"/>
                <w:sz w:val="24"/>
                <w:szCs w:val="24"/>
              </w:rPr>
            </w:pPr>
          </w:p>
        </w:tc>
        <w:tc>
          <w:tcPr>
            <w:tcW w:w="1085" w:type="dxa"/>
            <w:vMerge w:val="restart"/>
            <w:tcBorders>
              <w:top w:val="single" w:sz="6" w:space="0" w:color="FF0000"/>
              <w:bottom w:val="single" w:sz="6" w:space="0" w:color="FF0000"/>
            </w:tcBorders>
            <w:shd w:val="clear" w:color="auto" w:fill="FFFFFF" w:themeFill="background1"/>
            <w:textDirection w:val="btLr"/>
          </w:tcPr>
          <w:p w14:paraId="73B8B235" w14:textId="77777777" w:rsidR="00665354" w:rsidRPr="00351486" w:rsidRDefault="00665354" w:rsidP="00665354">
            <w:pPr>
              <w:ind w:left="113" w:right="113"/>
              <w:jc w:val="center"/>
              <w:rPr>
                <w:rFonts w:ascii="Arial" w:hAnsi="Arial" w:cs="Arial"/>
                <w:b/>
                <w:color w:val="C51718"/>
                <w:sz w:val="24"/>
                <w:szCs w:val="24"/>
              </w:rPr>
            </w:pPr>
            <w:r w:rsidRPr="00351486">
              <w:rPr>
                <w:rFonts w:ascii="Arial" w:hAnsi="Arial" w:cs="Arial"/>
                <w:b/>
                <w:color w:val="C51718"/>
                <w:sz w:val="24"/>
                <w:szCs w:val="24"/>
              </w:rPr>
              <w:t>Early</w:t>
            </w:r>
          </w:p>
        </w:tc>
        <w:tc>
          <w:tcPr>
            <w:tcW w:w="417" w:type="dxa"/>
            <w:tcBorders>
              <w:top w:val="single" w:sz="6" w:space="0" w:color="FF0000"/>
              <w:bottom w:val="single" w:sz="6" w:space="0" w:color="FF0000"/>
            </w:tcBorders>
            <w:shd w:val="clear" w:color="auto" w:fill="FFFFFF" w:themeFill="background1"/>
            <w:vAlign w:val="center"/>
          </w:tcPr>
          <w:p w14:paraId="0F998F3F" w14:textId="77777777" w:rsidR="00665354" w:rsidRPr="00351486" w:rsidRDefault="00665354" w:rsidP="00C62FA4">
            <w:pPr>
              <w:rPr>
                <w:rFonts w:ascii="Arial" w:hAnsi="Arial" w:cs="Arial"/>
                <w:b/>
                <w:color w:val="000000" w:themeColor="text1"/>
                <w:sz w:val="24"/>
                <w:szCs w:val="24"/>
              </w:rPr>
            </w:pPr>
            <w:r w:rsidRPr="00351486">
              <w:rPr>
                <w:rFonts w:ascii="Arial" w:hAnsi="Arial" w:cs="Arial"/>
                <w:b/>
                <w:color w:val="000000" w:themeColor="text1"/>
                <w:sz w:val="24"/>
                <w:szCs w:val="24"/>
              </w:rPr>
              <w:t>1.</w:t>
            </w:r>
          </w:p>
        </w:tc>
        <w:tc>
          <w:tcPr>
            <w:tcW w:w="10066" w:type="dxa"/>
            <w:tcBorders>
              <w:top w:val="single" w:sz="6" w:space="0" w:color="FF0000"/>
              <w:bottom w:val="single" w:sz="6" w:space="0" w:color="FF0000"/>
              <w:right w:val="single" w:sz="6" w:space="0" w:color="FF0000"/>
            </w:tcBorders>
            <w:shd w:val="clear" w:color="auto" w:fill="FFFFFF" w:themeFill="background1"/>
            <w:vAlign w:val="center"/>
          </w:tcPr>
          <w:p w14:paraId="11191E42" w14:textId="77777777" w:rsidR="00665354" w:rsidRPr="00351486" w:rsidRDefault="00665354" w:rsidP="00C62FA4">
            <w:pPr>
              <w:rPr>
                <w:rFonts w:ascii="Arial" w:hAnsi="Arial" w:cs="Arial"/>
                <w:color w:val="000000" w:themeColor="text1"/>
                <w:sz w:val="24"/>
                <w:szCs w:val="24"/>
              </w:rPr>
            </w:pPr>
            <w:r w:rsidRPr="00351486">
              <w:rPr>
                <w:rFonts w:ascii="Arial" w:hAnsi="Arial" w:cs="Arial"/>
                <w:color w:val="000000" w:themeColor="text1"/>
                <w:sz w:val="24"/>
                <w:szCs w:val="24"/>
              </w:rPr>
              <w:t>The ability to pray with and for others, leading prayers that are appropriate and sensitive to the context.</w:t>
            </w:r>
          </w:p>
        </w:tc>
      </w:tr>
      <w:tr w:rsidR="00665354" w:rsidRPr="00351486" w14:paraId="3507EE8A" w14:textId="77777777" w:rsidTr="002A51F0">
        <w:trPr>
          <w:trHeight w:val="394"/>
        </w:trPr>
        <w:tc>
          <w:tcPr>
            <w:tcW w:w="1763" w:type="dxa"/>
            <w:vMerge/>
            <w:shd w:val="clear" w:color="auto" w:fill="EB5B5D"/>
          </w:tcPr>
          <w:p w14:paraId="29789BD6" w14:textId="77777777" w:rsidR="00665354" w:rsidRPr="00351486" w:rsidRDefault="00665354" w:rsidP="00665354">
            <w:pPr>
              <w:rPr>
                <w:rFonts w:ascii="Arial" w:hAnsi="Arial" w:cs="Arial"/>
                <w:b/>
                <w:color w:val="FFFFFF" w:themeColor="background1"/>
                <w:sz w:val="24"/>
                <w:szCs w:val="24"/>
              </w:rPr>
            </w:pPr>
          </w:p>
        </w:tc>
        <w:tc>
          <w:tcPr>
            <w:tcW w:w="1085" w:type="dxa"/>
            <w:vMerge/>
            <w:tcBorders>
              <w:top w:val="single" w:sz="6" w:space="0" w:color="FF0000"/>
              <w:bottom w:val="single" w:sz="6" w:space="0" w:color="FF0000"/>
            </w:tcBorders>
            <w:shd w:val="clear" w:color="auto" w:fill="FFFFFF" w:themeFill="background1"/>
            <w:textDirection w:val="btLr"/>
          </w:tcPr>
          <w:p w14:paraId="12FF2B13" w14:textId="77777777" w:rsidR="00665354" w:rsidRPr="00351486" w:rsidRDefault="00665354" w:rsidP="00665354">
            <w:pPr>
              <w:ind w:left="113" w:right="113"/>
              <w:jc w:val="center"/>
              <w:rPr>
                <w:rFonts w:ascii="Arial" w:hAnsi="Arial" w:cs="Arial"/>
                <w:b/>
                <w:color w:val="FFFFFF" w:themeColor="background1"/>
                <w:sz w:val="24"/>
                <w:szCs w:val="24"/>
              </w:rPr>
            </w:pPr>
          </w:p>
        </w:tc>
        <w:tc>
          <w:tcPr>
            <w:tcW w:w="417" w:type="dxa"/>
            <w:tcBorders>
              <w:top w:val="single" w:sz="6" w:space="0" w:color="FF0000"/>
              <w:bottom w:val="single" w:sz="6" w:space="0" w:color="FF0000"/>
            </w:tcBorders>
            <w:shd w:val="clear" w:color="auto" w:fill="FFFFFF" w:themeFill="background1"/>
            <w:vAlign w:val="center"/>
          </w:tcPr>
          <w:p w14:paraId="62243292" w14:textId="77777777" w:rsidR="00665354" w:rsidRPr="00351486" w:rsidRDefault="00665354" w:rsidP="00C62FA4">
            <w:pPr>
              <w:rPr>
                <w:rFonts w:ascii="Arial" w:hAnsi="Arial" w:cs="Arial"/>
                <w:b/>
                <w:color w:val="000000" w:themeColor="text1"/>
                <w:sz w:val="24"/>
                <w:szCs w:val="24"/>
              </w:rPr>
            </w:pPr>
            <w:r w:rsidRPr="00351486">
              <w:rPr>
                <w:rFonts w:ascii="Arial" w:hAnsi="Arial" w:cs="Arial"/>
                <w:b/>
                <w:color w:val="000000" w:themeColor="text1"/>
                <w:sz w:val="24"/>
                <w:szCs w:val="24"/>
              </w:rPr>
              <w:t>2.</w:t>
            </w:r>
          </w:p>
        </w:tc>
        <w:tc>
          <w:tcPr>
            <w:tcW w:w="10066" w:type="dxa"/>
            <w:tcBorders>
              <w:top w:val="single" w:sz="6" w:space="0" w:color="FF0000"/>
              <w:bottom w:val="single" w:sz="6" w:space="0" w:color="FF0000"/>
              <w:right w:val="single" w:sz="6" w:space="0" w:color="FF0000"/>
            </w:tcBorders>
            <w:shd w:val="clear" w:color="auto" w:fill="FFFFFF" w:themeFill="background1"/>
            <w:vAlign w:val="center"/>
          </w:tcPr>
          <w:p w14:paraId="21B4ED7F" w14:textId="77777777" w:rsidR="00665354" w:rsidRPr="00351486" w:rsidRDefault="00665354" w:rsidP="00C62FA4">
            <w:pPr>
              <w:rPr>
                <w:rFonts w:ascii="Arial" w:hAnsi="Arial" w:cs="Arial"/>
                <w:color w:val="000000" w:themeColor="text1"/>
                <w:sz w:val="24"/>
                <w:szCs w:val="24"/>
              </w:rPr>
            </w:pPr>
            <w:r w:rsidRPr="00351486">
              <w:rPr>
                <w:rFonts w:ascii="Arial" w:hAnsi="Arial" w:cs="Arial"/>
                <w:color w:val="000000" w:themeColor="text1"/>
                <w:sz w:val="24"/>
                <w:szCs w:val="24"/>
              </w:rPr>
              <w:t>An openness to developing their ability as someone who can lead God’s people in aspects of worship.</w:t>
            </w:r>
          </w:p>
        </w:tc>
      </w:tr>
      <w:tr w:rsidR="00665354" w:rsidRPr="00351486" w14:paraId="7E7FE4CC" w14:textId="77777777" w:rsidTr="002A51F0">
        <w:trPr>
          <w:trHeight w:val="394"/>
        </w:trPr>
        <w:tc>
          <w:tcPr>
            <w:tcW w:w="1763" w:type="dxa"/>
            <w:vMerge/>
            <w:shd w:val="clear" w:color="auto" w:fill="EB5B5D"/>
          </w:tcPr>
          <w:p w14:paraId="0C56EFF7" w14:textId="77777777" w:rsidR="00665354" w:rsidRPr="00351486" w:rsidRDefault="00665354" w:rsidP="00665354">
            <w:pPr>
              <w:rPr>
                <w:rFonts w:ascii="Arial" w:hAnsi="Arial" w:cs="Arial"/>
                <w:b/>
                <w:color w:val="FFFFFF" w:themeColor="background1"/>
                <w:sz w:val="24"/>
                <w:szCs w:val="24"/>
              </w:rPr>
            </w:pPr>
          </w:p>
        </w:tc>
        <w:tc>
          <w:tcPr>
            <w:tcW w:w="1085" w:type="dxa"/>
            <w:vMerge/>
            <w:tcBorders>
              <w:top w:val="single" w:sz="6" w:space="0" w:color="FF0000"/>
              <w:bottom w:val="single" w:sz="6" w:space="0" w:color="FF0000"/>
            </w:tcBorders>
            <w:shd w:val="clear" w:color="auto" w:fill="FFFFFF" w:themeFill="background1"/>
            <w:textDirection w:val="btLr"/>
          </w:tcPr>
          <w:p w14:paraId="7E40834F" w14:textId="77777777" w:rsidR="00665354" w:rsidRPr="00351486" w:rsidRDefault="00665354" w:rsidP="00665354">
            <w:pPr>
              <w:ind w:left="113" w:right="113"/>
              <w:jc w:val="center"/>
              <w:rPr>
                <w:rFonts w:ascii="Arial" w:hAnsi="Arial" w:cs="Arial"/>
                <w:b/>
                <w:color w:val="FFFFFF" w:themeColor="background1"/>
                <w:sz w:val="24"/>
                <w:szCs w:val="24"/>
              </w:rPr>
            </w:pPr>
          </w:p>
        </w:tc>
        <w:tc>
          <w:tcPr>
            <w:tcW w:w="417" w:type="dxa"/>
            <w:tcBorders>
              <w:top w:val="single" w:sz="6" w:space="0" w:color="FF0000"/>
              <w:bottom w:val="single" w:sz="6" w:space="0" w:color="FF0000"/>
            </w:tcBorders>
            <w:shd w:val="clear" w:color="auto" w:fill="FFFFFF" w:themeFill="background1"/>
            <w:vAlign w:val="center"/>
          </w:tcPr>
          <w:p w14:paraId="0BFA70D4" w14:textId="77777777" w:rsidR="00665354" w:rsidRPr="00351486" w:rsidRDefault="00665354" w:rsidP="00C62FA4">
            <w:pPr>
              <w:rPr>
                <w:rFonts w:ascii="Arial" w:hAnsi="Arial" w:cs="Arial"/>
                <w:b/>
                <w:color w:val="000000" w:themeColor="text1"/>
                <w:sz w:val="24"/>
                <w:szCs w:val="24"/>
              </w:rPr>
            </w:pPr>
            <w:r w:rsidRPr="00351486">
              <w:rPr>
                <w:rFonts w:ascii="Arial" w:hAnsi="Arial" w:cs="Arial"/>
                <w:b/>
                <w:color w:val="000000" w:themeColor="text1"/>
                <w:sz w:val="24"/>
                <w:szCs w:val="24"/>
              </w:rPr>
              <w:t>3.</w:t>
            </w:r>
          </w:p>
        </w:tc>
        <w:tc>
          <w:tcPr>
            <w:tcW w:w="10066" w:type="dxa"/>
            <w:tcBorders>
              <w:top w:val="single" w:sz="6" w:space="0" w:color="FF0000"/>
              <w:bottom w:val="single" w:sz="6" w:space="0" w:color="FF0000"/>
              <w:right w:val="single" w:sz="6" w:space="0" w:color="FF0000"/>
            </w:tcBorders>
            <w:shd w:val="clear" w:color="auto" w:fill="FFFFFF" w:themeFill="background1"/>
            <w:vAlign w:val="center"/>
          </w:tcPr>
          <w:p w14:paraId="21C723B3" w14:textId="77777777" w:rsidR="00665354" w:rsidRPr="00351486" w:rsidRDefault="00665354" w:rsidP="00C62FA4">
            <w:pPr>
              <w:rPr>
                <w:rFonts w:ascii="Arial" w:hAnsi="Arial" w:cs="Arial"/>
                <w:color w:val="000000" w:themeColor="text1"/>
                <w:sz w:val="24"/>
                <w:szCs w:val="24"/>
              </w:rPr>
            </w:pPr>
            <w:r w:rsidRPr="00351486">
              <w:rPr>
                <w:rFonts w:ascii="Arial" w:hAnsi="Arial" w:cs="Arial"/>
                <w:color w:val="000000" w:themeColor="text1"/>
                <w:sz w:val="24"/>
                <w:szCs w:val="24"/>
              </w:rPr>
              <w:t>The ability to work collaboratively and as part of a team in ministry, knowing when to work alone and when to seek support.</w:t>
            </w:r>
          </w:p>
          <w:p w14:paraId="6FB143B8" w14:textId="77777777" w:rsidR="00665354" w:rsidRPr="00351486" w:rsidRDefault="00665354" w:rsidP="00C62FA4">
            <w:pPr>
              <w:rPr>
                <w:rFonts w:ascii="Arial" w:hAnsi="Arial" w:cs="Arial"/>
                <w:color w:val="000000" w:themeColor="text1"/>
                <w:sz w:val="24"/>
                <w:szCs w:val="24"/>
              </w:rPr>
            </w:pPr>
          </w:p>
        </w:tc>
      </w:tr>
      <w:tr w:rsidR="00665354" w:rsidRPr="00351486" w14:paraId="441132E2" w14:textId="77777777" w:rsidTr="002A51F0">
        <w:trPr>
          <w:trHeight w:val="394"/>
        </w:trPr>
        <w:tc>
          <w:tcPr>
            <w:tcW w:w="1763" w:type="dxa"/>
            <w:vMerge/>
            <w:shd w:val="clear" w:color="auto" w:fill="EB5B5D"/>
          </w:tcPr>
          <w:p w14:paraId="0B79692A" w14:textId="77777777" w:rsidR="00665354" w:rsidRPr="00351486" w:rsidRDefault="00665354" w:rsidP="00665354">
            <w:pPr>
              <w:rPr>
                <w:rFonts w:ascii="Arial" w:hAnsi="Arial" w:cs="Arial"/>
                <w:b/>
                <w:color w:val="FFFFFF" w:themeColor="background1"/>
                <w:sz w:val="24"/>
                <w:szCs w:val="24"/>
              </w:rPr>
            </w:pPr>
          </w:p>
        </w:tc>
        <w:tc>
          <w:tcPr>
            <w:tcW w:w="1085" w:type="dxa"/>
            <w:vMerge/>
            <w:tcBorders>
              <w:top w:val="single" w:sz="6" w:space="0" w:color="FF0000"/>
              <w:bottom w:val="single" w:sz="6" w:space="0" w:color="FF0000"/>
            </w:tcBorders>
            <w:shd w:val="clear" w:color="auto" w:fill="FFFFFF" w:themeFill="background1"/>
            <w:textDirection w:val="btLr"/>
          </w:tcPr>
          <w:p w14:paraId="4BC417E5" w14:textId="77777777" w:rsidR="00665354" w:rsidRPr="00351486" w:rsidRDefault="00665354" w:rsidP="00665354">
            <w:pPr>
              <w:ind w:left="113" w:right="113"/>
              <w:jc w:val="center"/>
              <w:rPr>
                <w:rFonts w:ascii="Arial" w:hAnsi="Arial" w:cs="Arial"/>
                <w:b/>
                <w:color w:val="FFFFFF" w:themeColor="background1"/>
                <w:sz w:val="24"/>
                <w:szCs w:val="24"/>
              </w:rPr>
            </w:pPr>
          </w:p>
        </w:tc>
        <w:tc>
          <w:tcPr>
            <w:tcW w:w="417" w:type="dxa"/>
            <w:tcBorders>
              <w:top w:val="single" w:sz="6" w:space="0" w:color="FF0000"/>
              <w:bottom w:val="single" w:sz="6" w:space="0" w:color="FF0000"/>
            </w:tcBorders>
            <w:shd w:val="clear" w:color="auto" w:fill="FFFFFF" w:themeFill="background1"/>
            <w:vAlign w:val="center"/>
          </w:tcPr>
          <w:p w14:paraId="3CD58967" w14:textId="77777777" w:rsidR="00665354" w:rsidRPr="00351486" w:rsidRDefault="00665354" w:rsidP="00C62FA4">
            <w:pPr>
              <w:rPr>
                <w:rFonts w:ascii="Arial" w:hAnsi="Arial" w:cs="Arial"/>
                <w:b/>
                <w:color w:val="000000" w:themeColor="text1"/>
                <w:sz w:val="24"/>
                <w:szCs w:val="24"/>
              </w:rPr>
            </w:pPr>
            <w:r w:rsidRPr="00351486">
              <w:rPr>
                <w:rFonts w:ascii="Arial" w:hAnsi="Arial" w:cs="Arial"/>
                <w:b/>
                <w:color w:val="000000" w:themeColor="text1"/>
                <w:sz w:val="24"/>
                <w:szCs w:val="24"/>
              </w:rPr>
              <w:t>4.</w:t>
            </w:r>
          </w:p>
        </w:tc>
        <w:tc>
          <w:tcPr>
            <w:tcW w:w="10066" w:type="dxa"/>
            <w:tcBorders>
              <w:top w:val="single" w:sz="6" w:space="0" w:color="FF0000"/>
              <w:bottom w:val="single" w:sz="6" w:space="0" w:color="FF0000"/>
              <w:right w:val="single" w:sz="6" w:space="0" w:color="FF0000"/>
            </w:tcBorders>
            <w:shd w:val="clear" w:color="auto" w:fill="FFFFFF" w:themeFill="background1"/>
            <w:vAlign w:val="center"/>
          </w:tcPr>
          <w:p w14:paraId="67050CC2" w14:textId="77777777" w:rsidR="00665354" w:rsidRPr="00351486" w:rsidRDefault="00665354" w:rsidP="00C62FA4">
            <w:pPr>
              <w:rPr>
                <w:rFonts w:ascii="Arial" w:hAnsi="Arial" w:cs="Arial"/>
                <w:color w:val="000000" w:themeColor="text1"/>
                <w:sz w:val="24"/>
                <w:szCs w:val="24"/>
              </w:rPr>
            </w:pPr>
            <w:r w:rsidRPr="00351486">
              <w:rPr>
                <w:rFonts w:ascii="Arial" w:hAnsi="Arial" w:cs="Arial"/>
                <w:color w:val="000000" w:themeColor="text1"/>
                <w:sz w:val="24"/>
                <w:szCs w:val="24"/>
              </w:rPr>
              <w:t xml:space="preserve">An understanding of what it means to be seen by others as a leader in their local context. </w:t>
            </w:r>
          </w:p>
          <w:p w14:paraId="47C74E3C" w14:textId="77777777" w:rsidR="00665354" w:rsidRPr="00351486" w:rsidRDefault="00665354" w:rsidP="00C62FA4">
            <w:pPr>
              <w:rPr>
                <w:rFonts w:ascii="Arial" w:hAnsi="Arial" w:cs="Arial"/>
                <w:color w:val="000000" w:themeColor="text1"/>
                <w:sz w:val="24"/>
                <w:szCs w:val="24"/>
              </w:rPr>
            </w:pPr>
          </w:p>
        </w:tc>
      </w:tr>
      <w:tr w:rsidR="00665354" w:rsidRPr="00351486" w14:paraId="3287345C" w14:textId="77777777" w:rsidTr="002A51F0">
        <w:trPr>
          <w:trHeight w:val="394"/>
        </w:trPr>
        <w:tc>
          <w:tcPr>
            <w:tcW w:w="1763" w:type="dxa"/>
            <w:vMerge/>
            <w:shd w:val="clear" w:color="auto" w:fill="EB5B5D"/>
          </w:tcPr>
          <w:p w14:paraId="62D9CED5" w14:textId="77777777" w:rsidR="00665354" w:rsidRPr="00351486" w:rsidRDefault="00665354" w:rsidP="00665354">
            <w:pPr>
              <w:rPr>
                <w:rFonts w:ascii="Arial" w:hAnsi="Arial" w:cs="Arial"/>
                <w:b/>
                <w:color w:val="FFFFFF" w:themeColor="background1"/>
                <w:sz w:val="24"/>
                <w:szCs w:val="24"/>
              </w:rPr>
            </w:pPr>
          </w:p>
        </w:tc>
        <w:tc>
          <w:tcPr>
            <w:tcW w:w="1085" w:type="dxa"/>
            <w:vMerge/>
            <w:tcBorders>
              <w:top w:val="single" w:sz="6" w:space="0" w:color="FF0000"/>
              <w:bottom w:val="single" w:sz="18" w:space="0" w:color="FF0000"/>
            </w:tcBorders>
            <w:shd w:val="clear" w:color="auto" w:fill="FFFFFF" w:themeFill="background1"/>
            <w:textDirection w:val="btLr"/>
          </w:tcPr>
          <w:p w14:paraId="58E0AD33" w14:textId="77777777" w:rsidR="00665354" w:rsidRPr="00351486" w:rsidRDefault="00665354" w:rsidP="00665354">
            <w:pPr>
              <w:ind w:left="113" w:right="113"/>
              <w:jc w:val="center"/>
              <w:rPr>
                <w:rFonts w:ascii="Arial" w:hAnsi="Arial" w:cs="Arial"/>
                <w:b/>
                <w:color w:val="FFFFFF" w:themeColor="background1"/>
                <w:sz w:val="24"/>
                <w:szCs w:val="24"/>
              </w:rPr>
            </w:pPr>
          </w:p>
        </w:tc>
        <w:tc>
          <w:tcPr>
            <w:tcW w:w="417" w:type="dxa"/>
            <w:tcBorders>
              <w:top w:val="single" w:sz="6" w:space="0" w:color="FF0000"/>
              <w:bottom w:val="single" w:sz="18" w:space="0" w:color="FF0000"/>
            </w:tcBorders>
            <w:shd w:val="clear" w:color="auto" w:fill="FFFFFF" w:themeFill="background1"/>
            <w:vAlign w:val="center"/>
          </w:tcPr>
          <w:p w14:paraId="3E6165FA" w14:textId="77777777" w:rsidR="00665354" w:rsidRPr="00351486" w:rsidRDefault="00665354" w:rsidP="00C62FA4">
            <w:pPr>
              <w:rPr>
                <w:rFonts w:ascii="Arial" w:hAnsi="Arial" w:cs="Arial"/>
                <w:b/>
                <w:color w:val="000000" w:themeColor="text1"/>
                <w:sz w:val="24"/>
                <w:szCs w:val="24"/>
              </w:rPr>
            </w:pPr>
            <w:r w:rsidRPr="00351486">
              <w:rPr>
                <w:rFonts w:ascii="Arial" w:hAnsi="Arial" w:cs="Arial"/>
                <w:b/>
                <w:color w:val="000000" w:themeColor="text1"/>
                <w:sz w:val="24"/>
                <w:szCs w:val="24"/>
              </w:rPr>
              <w:t>5.</w:t>
            </w:r>
          </w:p>
        </w:tc>
        <w:tc>
          <w:tcPr>
            <w:tcW w:w="10066" w:type="dxa"/>
            <w:tcBorders>
              <w:top w:val="single" w:sz="6" w:space="0" w:color="FF0000"/>
              <w:bottom w:val="single" w:sz="6" w:space="0" w:color="FF0000"/>
              <w:right w:val="single" w:sz="6" w:space="0" w:color="FF0000"/>
            </w:tcBorders>
            <w:shd w:val="clear" w:color="auto" w:fill="FFFFFF" w:themeFill="background1"/>
            <w:vAlign w:val="center"/>
          </w:tcPr>
          <w:p w14:paraId="3992099A" w14:textId="77777777" w:rsidR="00665354" w:rsidRPr="00351486" w:rsidRDefault="00665354" w:rsidP="00C62FA4">
            <w:pPr>
              <w:rPr>
                <w:rFonts w:ascii="Arial" w:hAnsi="Arial" w:cs="Arial"/>
                <w:color w:val="000000" w:themeColor="text1"/>
                <w:sz w:val="24"/>
                <w:szCs w:val="24"/>
              </w:rPr>
            </w:pPr>
            <w:r w:rsidRPr="00351486">
              <w:rPr>
                <w:rFonts w:ascii="Arial" w:hAnsi="Arial" w:cs="Arial"/>
                <w:color w:val="000000" w:themeColor="text1"/>
                <w:sz w:val="24"/>
                <w:szCs w:val="24"/>
              </w:rPr>
              <w:t>A willingness to be flexible and adapt to changing circumstances.</w:t>
            </w:r>
          </w:p>
        </w:tc>
      </w:tr>
      <w:tr w:rsidR="00665354" w:rsidRPr="00351486" w14:paraId="757C8E6D" w14:textId="77777777" w:rsidTr="002A51F0">
        <w:tc>
          <w:tcPr>
            <w:tcW w:w="1763" w:type="dxa"/>
            <w:vMerge/>
            <w:shd w:val="clear" w:color="auto" w:fill="EB5B5D"/>
          </w:tcPr>
          <w:p w14:paraId="07F077FB" w14:textId="77777777" w:rsidR="00665354" w:rsidRPr="00351486" w:rsidRDefault="00665354" w:rsidP="00665354">
            <w:pPr>
              <w:rPr>
                <w:rFonts w:ascii="Arial" w:hAnsi="Arial" w:cs="Arial"/>
                <w:b/>
                <w:color w:val="FFFFFF" w:themeColor="background1"/>
                <w:sz w:val="24"/>
                <w:szCs w:val="24"/>
              </w:rPr>
            </w:pPr>
          </w:p>
        </w:tc>
        <w:tc>
          <w:tcPr>
            <w:tcW w:w="1085" w:type="dxa"/>
            <w:vMerge w:val="restart"/>
            <w:tcBorders>
              <w:top w:val="single" w:sz="18" w:space="0" w:color="FF0000"/>
              <w:bottom w:val="single" w:sz="6" w:space="0" w:color="FF0000"/>
            </w:tcBorders>
            <w:shd w:val="clear" w:color="auto" w:fill="auto"/>
            <w:textDirection w:val="btLr"/>
          </w:tcPr>
          <w:p w14:paraId="2F378165" w14:textId="77777777" w:rsidR="00665354" w:rsidRPr="00351486" w:rsidRDefault="00665354" w:rsidP="00665354">
            <w:pPr>
              <w:ind w:left="113" w:right="113"/>
              <w:jc w:val="center"/>
              <w:rPr>
                <w:rFonts w:ascii="Arial" w:hAnsi="Arial" w:cs="Arial"/>
                <w:b/>
                <w:color w:val="C51718"/>
                <w:sz w:val="24"/>
                <w:szCs w:val="24"/>
              </w:rPr>
            </w:pPr>
            <w:r w:rsidRPr="00351486">
              <w:rPr>
                <w:rFonts w:ascii="Arial" w:hAnsi="Arial" w:cs="Arial"/>
                <w:b/>
                <w:color w:val="C51718"/>
                <w:sz w:val="24"/>
                <w:szCs w:val="24"/>
              </w:rPr>
              <w:t>Core</w:t>
            </w:r>
          </w:p>
          <w:p w14:paraId="7F6BD5C8" w14:textId="77777777" w:rsidR="00665354" w:rsidRPr="00351486" w:rsidRDefault="00665354" w:rsidP="00665354">
            <w:pPr>
              <w:ind w:left="113" w:right="113"/>
              <w:jc w:val="center"/>
              <w:rPr>
                <w:rFonts w:ascii="Arial" w:hAnsi="Arial" w:cs="Arial"/>
                <w:b/>
                <w:color w:val="C51718"/>
                <w:sz w:val="24"/>
                <w:szCs w:val="24"/>
              </w:rPr>
            </w:pPr>
          </w:p>
        </w:tc>
        <w:tc>
          <w:tcPr>
            <w:tcW w:w="417" w:type="dxa"/>
            <w:tcBorders>
              <w:top w:val="single" w:sz="6" w:space="0" w:color="FF0000"/>
              <w:bottom w:val="single" w:sz="6" w:space="0" w:color="FF0000"/>
            </w:tcBorders>
            <w:shd w:val="clear" w:color="auto" w:fill="FFFFFF" w:themeFill="background1"/>
            <w:vAlign w:val="center"/>
          </w:tcPr>
          <w:p w14:paraId="66F54E8B" w14:textId="77777777" w:rsidR="00665354" w:rsidRPr="00351486" w:rsidRDefault="00665354" w:rsidP="00C62FA4">
            <w:pPr>
              <w:rPr>
                <w:rFonts w:ascii="Arial" w:hAnsi="Arial" w:cs="Arial"/>
                <w:b/>
                <w:color w:val="000000" w:themeColor="text1"/>
                <w:sz w:val="24"/>
                <w:szCs w:val="24"/>
              </w:rPr>
            </w:pPr>
            <w:r w:rsidRPr="00351486">
              <w:rPr>
                <w:rFonts w:ascii="Arial" w:hAnsi="Arial" w:cs="Arial"/>
                <w:b/>
                <w:color w:val="000000" w:themeColor="text1"/>
                <w:sz w:val="24"/>
                <w:szCs w:val="24"/>
              </w:rPr>
              <w:t>1.</w:t>
            </w:r>
          </w:p>
        </w:tc>
        <w:tc>
          <w:tcPr>
            <w:tcW w:w="10066" w:type="dxa"/>
            <w:tcBorders>
              <w:top w:val="single" w:sz="18" w:space="0" w:color="FF0000"/>
              <w:bottom w:val="single" w:sz="6" w:space="0" w:color="FF0000"/>
              <w:right w:val="single" w:sz="6" w:space="0" w:color="FF0000"/>
            </w:tcBorders>
            <w:shd w:val="clear" w:color="auto" w:fill="FFFFFF" w:themeFill="background1"/>
            <w:vAlign w:val="center"/>
          </w:tcPr>
          <w:p w14:paraId="6BD3121F" w14:textId="77777777" w:rsidR="00665354" w:rsidRPr="00351486" w:rsidRDefault="00665354" w:rsidP="00C62FA4">
            <w:pPr>
              <w:rPr>
                <w:rFonts w:ascii="Arial" w:hAnsi="Arial" w:cs="Arial"/>
                <w:color w:val="000000" w:themeColor="text1"/>
                <w:sz w:val="24"/>
                <w:szCs w:val="24"/>
              </w:rPr>
            </w:pPr>
            <w:r w:rsidRPr="00351486">
              <w:rPr>
                <w:rFonts w:ascii="Arial" w:hAnsi="Arial" w:cs="Arial"/>
                <w:color w:val="000000" w:themeColor="text1"/>
                <w:sz w:val="24"/>
                <w:szCs w:val="24"/>
              </w:rPr>
              <w:t xml:space="preserve">The ability to participate in the structures of a church and circuit and to regularly reflect on this experience. </w:t>
            </w:r>
          </w:p>
          <w:p w14:paraId="1B6B111F" w14:textId="77777777" w:rsidR="00665354" w:rsidRPr="00351486" w:rsidRDefault="00665354" w:rsidP="00C62FA4">
            <w:pPr>
              <w:rPr>
                <w:rFonts w:ascii="Arial" w:hAnsi="Arial" w:cs="Arial"/>
                <w:color w:val="000000" w:themeColor="text1"/>
                <w:sz w:val="24"/>
                <w:szCs w:val="24"/>
              </w:rPr>
            </w:pPr>
          </w:p>
        </w:tc>
      </w:tr>
      <w:tr w:rsidR="00665354" w:rsidRPr="00351486" w14:paraId="180F1C03" w14:textId="77777777" w:rsidTr="002A51F0">
        <w:trPr>
          <w:trHeight w:val="535"/>
        </w:trPr>
        <w:tc>
          <w:tcPr>
            <w:tcW w:w="1763" w:type="dxa"/>
            <w:vMerge/>
            <w:shd w:val="clear" w:color="auto" w:fill="EB5B5D"/>
          </w:tcPr>
          <w:p w14:paraId="4670E655" w14:textId="77777777" w:rsidR="00665354" w:rsidRPr="00351486" w:rsidRDefault="00665354" w:rsidP="00665354">
            <w:pPr>
              <w:rPr>
                <w:rFonts w:ascii="Arial" w:hAnsi="Arial" w:cs="Arial"/>
                <w:b/>
                <w:color w:val="FFFFFF" w:themeColor="background1"/>
                <w:sz w:val="24"/>
                <w:szCs w:val="24"/>
              </w:rPr>
            </w:pPr>
          </w:p>
        </w:tc>
        <w:tc>
          <w:tcPr>
            <w:tcW w:w="1085" w:type="dxa"/>
            <w:vMerge/>
            <w:tcBorders>
              <w:top w:val="single" w:sz="6" w:space="0" w:color="FF0000"/>
              <w:bottom w:val="single" w:sz="6" w:space="0" w:color="FF0000"/>
            </w:tcBorders>
            <w:shd w:val="clear" w:color="auto" w:fill="auto"/>
            <w:textDirection w:val="btLr"/>
          </w:tcPr>
          <w:p w14:paraId="744112BB" w14:textId="77777777" w:rsidR="00665354" w:rsidRPr="00351486" w:rsidRDefault="00665354" w:rsidP="00665354">
            <w:pPr>
              <w:ind w:left="113" w:right="113"/>
              <w:jc w:val="center"/>
              <w:rPr>
                <w:rFonts w:ascii="Arial" w:hAnsi="Arial" w:cs="Arial"/>
                <w:b/>
                <w:color w:val="C51718"/>
                <w:sz w:val="24"/>
                <w:szCs w:val="24"/>
              </w:rPr>
            </w:pPr>
          </w:p>
        </w:tc>
        <w:tc>
          <w:tcPr>
            <w:tcW w:w="417" w:type="dxa"/>
            <w:tcBorders>
              <w:top w:val="single" w:sz="6" w:space="0" w:color="FF0000"/>
              <w:bottom w:val="single" w:sz="6" w:space="0" w:color="FF0000"/>
            </w:tcBorders>
            <w:shd w:val="clear" w:color="auto" w:fill="FFFFFF" w:themeFill="background1"/>
            <w:vAlign w:val="center"/>
          </w:tcPr>
          <w:p w14:paraId="7F78978D" w14:textId="77777777" w:rsidR="00665354" w:rsidRPr="00351486" w:rsidRDefault="00665354" w:rsidP="00C62FA4">
            <w:pPr>
              <w:rPr>
                <w:rFonts w:ascii="Arial" w:hAnsi="Arial" w:cs="Arial"/>
                <w:b/>
                <w:color w:val="000000" w:themeColor="text1"/>
                <w:sz w:val="24"/>
                <w:szCs w:val="24"/>
              </w:rPr>
            </w:pPr>
            <w:r w:rsidRPr="00351486">
              <w:rPr>
                <w:rFonts w:ascii="Arial" w:hAnsi="Arial" w:cs="Arial"/>
                <w:b/>
                <w:color w:val="000000" w:themeColor="text1"/>
                <w:sz w:val="24"/>
                <w:szCs w:val="24"/>
              </w:rPr>
              <w:t>2.</w:t>
            </w:r>
          </w:p>
        </w:tc>
        <w:tc>
          <w:tcPr>
            <w:tcW w:w="10066" w:type="dxa"/>
            <w:tcBorders>
              <w:top w:val="single" w:sz="6" w:space="0" w:color="FF0000"/>
              <w:bottom w:val="single" w:sz="6" w:space="0" w:color="FF0000"/>
              <w:right w:val="single" w:sz="6" w:space="0" w:color="FF0000"/>
            </w:tcBorders>
            <w:shd w:val="clear" w:color="auto" w:fill="FFFFFF" w:themeFill="background1"/>
            <w:vAlign w:val="center"/>
          </w:tcPr>
          <w:p w14:paraId="505AF3BC" w14:textId="77777777" w:rsidR="00665354" w:rsidRPr="00351486" w:rsidRDefault="00665354" w:rsidP="00C62FA4">
            <w:pPr>
              <w:rPr>
                <w:rFonts w:ascii="Arial" w:hAnsi="Arial" w:cs="Arial"/>
                <w:color w:val="000000" w:themeColor="text1"/>
                <w:sz w:val="24"/>
                <w:szCs w:val="24"/>
              </w:rPr>
            </w:pPr>
            <w:r w:rsidRPr="00351486">
              <w:rPr>
                <w:rFonts w:ascii="Arial" w:hAnsi="Arial" w:cs="Arial"/>
                <w:color w:val="000000" w:themeColor="text1"/>
                <w:sz w:val="24"/>
                <w:szCs w:val="24"/>
              </w:rPr>
              <w:t xml:space="preserve">A good understanding of the role and status of a Local Lay-Pastor in the life of the circuit. </w:t>
            </w:r>
          </w:p>
          <w:p w14:paraId="4C454259" w14:textId="77777777" w:rsidR="00665354" w:rsidRPr="00351486" w:rsidRDefault="00665354" w:rsidP="00C62FA4">
            <w:pPr>
              <w:rPr>
                <w:rFonts w:ascii="Arial" w:hAnsi="Arial" w:cs="Arial"/>
                <w:color w:val="000000" w:themeColor="text1"/>
                <w:sz w:val="24"/>
                <w:szCs w:val="24"/>
              </w:rPr>
            </w:pPr>
          </w:p>
        </w:tc>
      </w:tr>
      <w:tr w:rsidR="00665354" w:rsidRPr="00351486" w14:paraId="721C096C" w14:textId="77777777" w:rsidTr="002A51F0">
        <w:trPr>
          <w:trHeight w:val="553"/>
        </w:trPr>
        <w:tc>
          <w:tcPr>
            <w:tcW w:w="1763" w:type="dxa"/>
            <w:vMerge/>
            <w:shd w:val="clear" w:color="auto" w:fill="EB5B5D"/>
          </w:tcPr>
          <w:p w14:paraId="16B2641A" w14:textId="77777777" w:rsidR="00665354" w:rsidRPr="00351486" w:rsidRDefault="00665354" w:rsidP="00665354">
            <w:pPr>
              <w:rPr>
                <w:rFonts w:ascii="Arial" w:hAnsi="Arial" w:cs="Arial"/>
                <w:b/>
                <w:color w:val="FFFFFF" w:themeColor="background1"/>
                <w:sz w:val="24"/>
                <w:szCs w:val="24"/>
              </w:rPr>
            </w:pPr>
          </w:p>
        </w:tc>
        <w:tc>
          <w:tcPr>
            <w:tcW w:w="1085" w:type="dxa"/>
            <w:vMerge/>
            <w:tcBorders>
              <w:top w:val="single" w:sz="6" w:space="0" w:color="FF0000"/>
              <w:bottom w:val="single" w:sz="6" w:space="0" w:color="FF0000"/>
            </w:tcBorders>
            <w:shd w:val="clear" w:color="auto" w:fill="auto"/>
            <w:textDirection w:val="btLr"/>
          </w:tcPr>
          <w:p w14:paraId="54B6F816" w14:textId="77777777" w:rsidR="00665354" w:rsidRPr="00351486" w:rsidRDefault="00665354" w:rsidP="00665354">
            <w:pPr>
              <w:ind w:left="113" w:right="113"/>
              <w:jc w:val="center"/>
              <w:rPr>
                <w:rFonts w:ascii="Arial" w:hAnsi="Arial" w:cs="Arial"/>
                <w:b/>
                <w:color w:val="C51718"/>
                <w:sz w:val="24"/>
                <w:szCs w:val="24"/>
              </w:rPr>
            </w:pPr>
          </w:p>
        </w:tc>
        <w:tc>
          <w:tcPr>
            <w:tcW w:w="417" w:type="dxa"/>
            <w:tcBorders>
              <w:top w:val="single" w:sz="6" w:space="0" w:color="FF0000"/>
              <w:bottom w:val="single" w:sz="6" w:space="0" w:color="FF0000"/>
            </w:tcBorders>
            <w:shd w:val="clear" w:color="auto" w:fill="FFFFFF" w:themeFill="background1"/>
            <w:vAlign w:val="center"/>
          </w:tcPr>
          <w:p w14:paraId="0A583824" w14:textId="77777777" w:rsidR="00665354" w:rsidRPr="00351486" w:rsidRDefault="00665354" w:rsidP="00C62FA4">
            <w:pPr>
              <w:rPr>
                <w:rFonts w:ascii="Arial" w:hAnsi="Arial" w:cs="Arial"/>
                <w:b/>
                <w:color w:val="000000" w:themeColor="text1"/>
                <w:sz w:val="24"/>
                <w:szCs w:val="24"/>
              </w:rPr>
            </w:pPr>
            <w:r w:rsidRPr="00351486">
              <w:rPr>
                <w:rFonts w:ascii="Arial" w:hAnsi="Arial" w:cs="Arial"/>
                <w:b/>
                <w:color w:val="000000" w:themeColor="text1"/>
                <w:sz w:val="24"/>
                <w:szCs w:val="24"/>
              </w:rPr>
              <w:t>3.</w:t>
            </w:r>
          </w:p>
        </w:tc>
        <w:tc>
          <w:tcPr>
            <w:tcW w:w="10066" w:type="dxa"/>
            <w:tcBorders>
              <w:top w:val="single" w:sz="6" w:space="0" w:color="FF0000"/>
              <w:bottom w:val="single" w:sz="6" w:space="0" w:color="FF0000"/>
              <w:right w:val="single" w:sz="6" w:space="0" w:color="FF0000"/>
            </w:tcBorders>
            <w:shd w:val="clear" w:color="auto" w:fill="FFFFFF" w:themeFill="background1"/>
            <w:vAlign w:val="center"/>
          </w:tcPr>
          <w:p w14:paraId="756E6FE0" w14:textId="77777777" w:rsidR="00665354" w:rsidRPr="00351486" w:rsidRDefault="00665354" w:rsidP="00C62FA4">
            <w:pPr>
              <w:rPr>
                <w:rFonts w:ascii="Arial" w:hAnsi="Arial" w:cs="Arial"/>
                <w:color w:val="000000" w:themeColor="text1"/>
                <w:sz w:val="24"/>
                <w:szCs w:val="24"/>
              </w:rPr>
            </w:pPr>
            <w:r w:rsidRPr="00351486">
              <w:rPr>
                <w:rFonts w:ascii="Arial" w:hAnsi="Arial" w:cs="Arial"/>
                <w:color w:val="000000" w:themeColor="text1"/>
                <w:sz w:val="24"/>
                <w:szCs w:val="24"/>
              </w:rPr>
              <w:t xml:space="preserve">Takes delight in leading with others, working collaboratively, and seeks to empower others for the good of the whole community. </w:t>
            </w:r>
          </w:p>
          <w:p w14:paraId="28C6EA6C" w14:textId="77777777" w:rsidR="00665354" w:rsidRPr="00351486" w:rsidRDefault="00665354" w:rsidP="00C62FA4">
            <w:pPr>
              <w:rPr>
                <w:rFonts w:ascii="Arial" w:hAnsi="Arial" w:cs="Arial"/>
                <w:color w:val="000000" w:themeColor="text1"/>
                <w:sz w:val="24"/>
                <w:szCs w:val="24"/>
              </w:rPr>
            </w:pPr>
          </w:p>
        </w:tc>
      </w:tr>
      <w:tr w:rsidR="00665354" w:rsidRPr="00351486" w14:paraId="3A9469A7" w14:textId="77777777" w:rsidTr="002A51F0">
        <w:trPr>
          <w:trHeight w:val="1576"/>
        </w:trPr>
        <w:tc>
          <w:tcPr>
            <w:tcW w:w="1763" w:type="dxa"/>
            <w:vMerge/>
            <w:shd w:val="clear" w:color="auto" w:fill="EB5B5D"/>
          </w:tcPr>
          <w:p w14:paraId="38A26C6C" w14:textId="77777777" w:rsidR="00665354" w:rsidRPr="00351486" w:rsidRDefault="00665354" w:rsidP="00665354">
            <w:pPr>
              <w:rPr>
                <w:rFonts w:ascii="Arial" w:hAnsi="Arial" w:cs="Arial"/>
                <w:b/>
                <w:color w:val="FFFFFF" w:themeColor="background1"/>
                <w:sz w:val="24"/>
                <w:szCs w:val="24"/>
              </w:rPr>
            </w:pPr>
          </w:p>
        </w:tc>
        <w:tc>
          <w:tcPr>
            <w:tcW w:w="1085" w:type="dxa"/>
            <w:vMerge/>
            <w:tcBorders>
              <w:top w:val="single" w:sz="6" w:space="0" w:color="FF0000"/>
              <w:bottom w:val="single" w:sz="6" w:space="0" w:color="FF0000"/>
            </w:tcBorders>
            <w:shd w:val="clear" w:color="auto" w:fill="auto"/>
            <w:textDirection w:val="btLr"/>
          </w:tcPr>
          <w:p w14:paraId="4A262C32" w14:textId="77777777" w:rsidR="00665354" w:rsidRPr="00351486" w:rsidRDefault="00665354" w:rsidP="00665354">
            <w:pPr>
              <w:ind w:left="113" w:right="113"/>
              <w:jc w:val="center"/>
              <w:rPr>
                <w:rFonts w:ascii="Arial" w:hAnsi="Arial" w:cs="Arial"/>
                <w:b/>
                <w:color w:val="C51718"/>
                <w:sz w:val="24"/>
                <w:szCs w:val="24"/>
              </w:rPr>
            </w:pPr>
          </w:p>
        </w:tc>
        <w:tc>
          <w:tcPr>
            <w:tcW w:w="417" w:type="dxa"/>
            <w:tcBorders>
              <w:top w:val="single" w:sz="6" w:space="0" w:color="FF0000"/>
              <w:bottom w:val="single" w:sz="6" w:space="0" w:color="FF0000"/>
            </w:tcBorders>
            <w:shd w:val="clear" w:color="auto" w:fill="FFFFFF" w:themeFill="background1"/>
            <w:vAlign w:val="center"/>
          </w:tcPr>
          <w:p w14:paraId="357A6683" w14:textId="77777777" w:rsidR="00665354" w:rsidRPr="00351486" w:rsidRDefault="00665354" w:rsidP="00C62FA4">
            <w:pPr>
              <w:rPr>
                <w:rFonts w:ascii="Arial" w:hAnsi="Arial" w:cs="Arial"/>
                <w:b/>
                <w:color w:val="000000" w:themeColor="text1"/>
                <w:sz w:val="24"/>
                <w:szCs w:val="24"/>
              </w:rPr>
            </w:pPr>
            <w:r w:rsidRPr="00351486">
              <w:rPr>
                <w:rFonts w:ascii="Arial" w:hAnsi="Arial" w:cs="Arial"/>
                <w:b/>
                <w:color w:val="000000" w:themeColor="text1"/>
                <w:sz w:val="24"/>
                <w:szCs w:val="24"/>
              </w:rPr>
              <w:t>4.</w:t>
            </w:r>
          </w:p>
        </w:tc>
        <w:tc>
          <w:tcPr>
            <w:tcW w:w="10066" w:type="dxa"/>
            <w:tcBorders>
              <w:top w:val="single" w:sz="6" w:space="0" w:color="FF0000"/>
              <w:bottom w:val="single" w:sz="6" w:space="0" w:color="FF0000"/>
              <w:right w:val="single" w:sz="6" w:space="0" w:color="FF0000"/>
            </w:tcBorders>
            <w:shd w:val="clear" w:color="auto" w:fill="FFFFFF" w:themeFill="background1"/>
            <w:vAlign w:val="center"/>
          </w:tcPr>
          <w:p w14:paraId="33BB7C18" w14:textId="77777777" w:rsidR="00665354" w:rsidRPr="00351486" w:rsidRDefault="00665354" w:rsidP="00C62FA4">
            <w:pPr>
              <w:rPr>
                <w:rFonts w:ascii="Arial" w:hAnsi="Arial" w:cs="Arial"/>
                <w:color w:val="000000" w:themeColor="text1"/>
                <w:sz w:val="24"/>
                <w:szCs w:val="24"/>
              </w:rPr>
            </w:pPr>
            <w:r w:rsidRPr="00351486">
              <w:rPr>
                <w:rFonts w:ascii="Arial" w:hAnsi="Arial" w:cs="Arial"/>
                <w:color w:val="000000" w:themeColor="text1"/>
                <w:sz w:val="24"/>
                <w:szCs w:val="24"/>
              </w:rPr>
              <w:t>The ability to enable the church community to participate in the mission of God in their local context.</w:t>
            </w:r>
          </w:p>
        </w:tc>
      </w:tr>
      <w:tr w:rsidR="00665354" w:rsidRPr="00351486" w14:paraId="5EE38ACB" w14:textId="77777777" w:rsidTr="002A51F0">
        <w:trPr>
          <w:trHeight w:val="1701"/>
        </w:trPr>
        <w:tc>
          <w:tcPr>
            <w:tcW w:w="1763" w:type="dxa"/>
            <w:vMerge/>
            <w:shd w:val="clear" w:color="auto" w:fill="EB5B5D"/>
          </w:tcPr>
          <w:p w14:paraId="6AA609B3" w14:textId="77777777" w:rsidR="00665354" w:rsidRPr="00351486" w:rsidRDefault="00665354" w:rsidP="00665354">
            <w:pPr>
              <w:rPr>
                <w:rFonts w:ascii="Arial" w:hAnsi="Arial" w:cs="Arial"/>
                <w:b/>
                <w:color w:val="FFFFFF" w:themeColor="background1"/>
                <w:sz w:val="24"/>
                <w:szCs w:val="24"/>
              </w:rPr>
            </w:pPr>
          </w:p>
        </w:tc>
        <w:tc>
          <w:tcPr>
            <w:tcW w:w="1085" w:type="dxa"/>
            <w:vMerge w:val="restart"/>
            <w:tcBorders>
              <w:top w:val="single" w:sz="6" w:space="0" w:color="FF0000"/>
            </w:tcBorders>
            <w:shd w:val="clear" w:color="auto" w:fill="auto"/>
            <w:textDirection w:val="btLr"/>
          </w:tcPr>
          <w:p w14:paraId="7ECF16A7" w14:textId="77777777" w:rsidR="00665354" w:rsidRPr="00351486" w:rsidRDefault="00665354" w:rsidP="00665354">
            <w:pPr>
              <w:ind w:left="113" w:right="113"/>
              <w:jc w:val="center"/>
              <w:rPr>
                <w:rFonts w:ascii="Arial" w:hAnsi="Arial" w:cs="Arial"/>
                <w:b/>
                <w:color w:val="C51718"/>
                <w:sz w:val="24"/>
                <w:szCs w:val="24"/>
              </w:rPr>
            </w:pPr>
            <w:r w:rsidRPr="00351486">
              <w:rPr>
                <w:rFonts w:ascii="Arial" w:hAnsi="Arial" w:cs="Arial"/>
                <w:b/>
                <w:color w:val="C51718"/>
                <w:sz w:val="24"/>
                <w:szCs w:val="24"/>
              </w:rPr>
              <w:t xml:space="preserve">Further </w:t>
            </w:r>
          </w:p>
          <w:p w14:paraId="69A503D2" w14:textId="77777777" w:rsidR="00665354" w:rsidRPr="00351486" w:rsidRDefault="00665354" w:rsidP="00665354">
            <w:pPr>
              <w:ind w:left="113" w:right="113"/>
              <w:jc w:val="center"/>
              <w:rPr>
                <w:rFonts w:ascii="Arial" w:hAnsi="Arial" w:cs="Arial"/>
                <w:b/>
                <w:color w:val="C51718"/>
                <w:sz w:val="24"/>
                <w:szCs w:val="24"/>
              </w:rPr>
            </w:pPr>
            <w:r w:rsidRPr="00351486">
              <w:rPr>
                <w:rFonts w:ascii="Arial" w:hAnsi="Arial" w:cs="Arial"/>
                <w:b/>
                <w:color w:val="C51718"/>
                <w:sz w:val="24"/>
                <w:szCs w:val="24"/>
              </w:rPr>
              <w:t>Development</w:t>
            </w:r>
          </w:p>
        </w:tc>
        <w:tc>
          <w:tcPr>
            <w:tcW w:w="417" w:type="dxa"/>
            <w:tcBorders>
              <w:top w:val="single" w:sz="6" w:space="0" w:color="FF0000"/>
            </w:tcBorders>
            <w:shd w:val="clear" w:color="auto" w:fill="FFFFFF" w:themeFill="background1"/>
            <w:vAlign w:val="center"/>
          </w:tcPr>
          <w:p w14:paraId="7A907291" w14:textId="77777777" w:rsidR="00665354" w:rsidRPr="00351486" w:rsidRDefault="00665354" w:rsidP="00C62FA4">
            <w:pPr>
              <w:rPr>
                <w:rFonts w:ascii="Arial" w:hAnsi="Arial" w:cs="Arial"/>
                <w:b/>
                <w:color w:val="000000" w:themeColor="text1"/>
                <w:sz w:val="24"/>
                <w:szCs w:val="24"/>
              </w:rPr>
            </w:pPr>
            <w:r w:rsidRPr="00351486">
              <w:rPr>
                <w:rFonts w:ascii="Arial" w:hAnsi="Arial" w:cs="Arial"/>
                <w:b/>
                <w:color w:val="000000" w:themeColor="text1"/>
                <w:sz w:val="24"/>
                <w:szCs w:val="24"/>
              </w:rPr>
              <w:t>1.</w:t>
            </w:r>
          </w:p>
        </w:tc>
        <w:tc>
          <w:tcPr>
            <w:tcW w:w="10066" w:type="dxa"/>
            <w:tcBorders>
              <w:top w:val="single" w:sz="6" w:space="0" w:color="FF0000"/>
            </w:tcBorders>
            <w:shd w:val="clear" w:color="auto" w:fill="FFFFFF" w:themeFill="background1"/>
            <w:vAlign w:val="center"/>
          </w:tcPr>
          <w:p w14:paraId="1288185E" w14:textId="77777777" w:rsidR="00665354" w:rsidRPr="00351486" w:rsidRDefault="00665354" w:rsidP="00C62FA4">
            <w:pPr>
              <w:rPr>
                <w:rFonts w:ascii="Arial" w:hAnsi="Arial" w:cs="Arial"/>
                <w:color w:val="000000" w:themeColor="text1"/>
                <w:sz w:val="24"/>
                <w:szCs w:val="24"/>
              </w:rPr>
            </w:pPr>
            <w:r w:rsidRPr="00351486">
              <w:rPr>
                <w:rFonts w:ascii="Arial" w:hAnsi="Arial" w:cs="Arial"/>
                <w:color w:val="000000" w:themeColor="text1"/>
                <w:sz w:val="24"/>
                <w:szCs w:val="24"/>
              </w:rPr>
              <w:t xml:space="preserve">The ability to focus attention on a particular or specific community of people, as needed by the circuit. </w:t>
            </w:r>
          </w:p>
          <w:p w14:paraId="0A1B9303" w14:textId="77777777" w:rsidR="00665354" w:rsidRPr="00351486" w:rsidRDefault="00665354" w:rsidP="00C62FA4">
            <w:pPr>
              <w:rPr>
                <w:rFonts w:ascii="Arial" w:hAnsi="Arial" w:cs="Arial"/>
                <w:color w:val="000000" w:themeColor="text1"/>
                <w:sz w:val="24"/>
                <w:szCs w:val="24"/>
              </w:rPr>
            </w:pPr>
          </w:p>
        </w:tc>
      </w:tr>
      <w:tr w:rsidR="00665354" w:rsidRPr="00351486" w14:paraId="64C2D4DA" w14:textId="77777777" w:rsidTr="002A51F0">
        <w:trPr>
          <w:trHeight w:val="1701"/>
        </w:trPr>
        <w:tc>
          <w:tcPr>
            <w:tcW w:w="1763" w:type="dxa"/>
            <w:vMerge/>
            <w:shd w:val="clear" w:color="auto" w:fill="EB5B5D"/>
          </w:tcPr>
          <w:p w14:paraId="5A506A22" w14:textId="77777777" w:rsidR="00665354" w:rsidRPr="00351486" w:rsidRDefault="00665354" w:rsidP="00665354">
            <w:pPr>
              <w:rPr>
                <w:rFonts w:ascii="Arial" w:hAnsi="Arial" w:cs="Arial"/>
                <w:b/>
                <w:color w:val="FFFFFF" w:themeColor="background1"/>
                <w:sz w:val="24"/>
                <w:szCs w:val="24"/>
              </w:rPr>
            </w:pPr>
          </w:p>
        </w:tc>
        <w:tc>
          <w:tcPr>
            <w:tcW w:w="1085" w:type="dxa"/>
            <w:vMerge/>
            <w:shd w:val="clear" w:color="auto" w:fill="auto"/>
            <w:textDirection w:val="btLr"/>
          </w:tcPr>
          <w:p w14:paraId="5A0472C4" w14:textId="77777777" w:rsidR="00665354" w:rsidRPr="00351486" w:rsidRDefault="00665354" w:rsidP="00665354">
            <w:pPr>
              <w:ind w:left="113" w:right="113"/>
              <w:jc w:val="center"/>
              <w:rPr>
                <w:rFonts w:ascii="Arial" w:hAnsi="Arial" w:cs="Arial"/>
                <w:b/>
                <w:color w:val="FFFFFF" w:themeColor="background1"/>
                <w:sz w:val="24"/>
                <w:szCs w:val="24"/>
              </w:rPr>
            </w:pPr>
          </w:p>
        </w:tc>
        <w:tc>
          <w:tcPr>
            <w:tcW w:w="417" w:type="dxa"/>
            <w:shd w:val="clear" w:color="auto" w:fill="FFFFFF" w:themeFill="background1"/>
            <w:vAlign w:val="center"/>
          </w:tcPr>
          <w:p w14:paraId="77B3AFED" w14:textId="77777777" w:rsidR="00665354" w:rsidRPr="00351486" w:rsidRDefault="00665354" w:rsidP="00C62FA4">
            <w:pPr>
              <w:rPr>
                <w:rFonts w:ascii="Arial" w:hAnsi="Arial" w:cs="Arial"/>
                <w:b/>
                <w:color w:val="000000" w:themeColor="text1"/>
                <w:sz w:val="24"/>
                <w:szCs w:val="24"/>
              </w:rPr>
            </w:pPr>
            <w:r w:rsidRPr="00351486">
              <w:rPr>
                <w:rFonts w:ascii="Arial" w:hAnsi="Arial" w:cs="Arial"/>
                <w:b/>
                <w:color w:val="000000" w:themeColor="text1"/>
                <w:sz w:val="24"/>
                <w:szCs w:val="24"/>
              </w:rPr>
              <w:t>2.</w:t>
            </w:r>
          </w:p>
        </w:tc>
        <w:tc>
          <w:tcPr>
            <w:tcW w:w="10066" w:type="dxa"/>
            <w:shd w:val="clear" w:color="auto" w:fill="FFFFFF" w:themeFill="background1"/>
            <w:vAlign w:val="center"/>
          </w:tcPr>
          <w:p w14:paraId="4371186D" w14:textId="77777777" w:rsidR="00665354" w:rsidRPr="00351486" w:rsidRDefault="00665354" w:rsidP="00C62FA4">
            <w:pPr>
              <w:rPr>
                <w:rFonts w:ascii="Arial" w:hAnsi="Arial" w:cs="Arial"/>
                <w:color w:val="000000" w:themeColor="text1"/>
                <w:sz w:val="24"/>
                <w:szCs w:val="24"/>
              </w:rPr>
            </w:pPr>
            <w:r w:rsidRPr="00351486">
              <w:rPr>
                <w:rFonts w:ascii="Arial" w:hAnsi="Arial" w:cs="Arial"/>
                <w:color w:val="000000" w:themeColor="text1"/>
                <w:sz w:val="24"/>
                <w:szCs w:val="24"/>
              </w:rPr>
              <w:t>A broad understanding of the nature of leadership and the different ways leadership can be demonstrated, and the knowledge that collaborative leadership empowers the whole community.</w:t>
            </w:r>
          </w:p>
        </w:tc>
      </w:tr>
    </w:tbl>
    <w:p w14:paraId="216CA56F" w14:textId="77777777" w:rsidR="00665354" w:rsidRPr="00351486" w:rsidRDefault="00665354">
      <w:pPr>
        <w:rPr>
          <w:rFonts w:ascii="Arial" w:hAnsi="Arial" w:cs="Arial"/>
        </w:rPr>
      </w:pPr>
    </w:p>
    <w:p w14:paraId="60135EED" w14:textId="77777777" w:rsidR="00665354" w:rsidRPr="00351486" w:rsidRDefault="00665354">
      <w:pPr>
        <w:rPr>
          <w:rFonts w:ascii="Arial" w:hAnsi="Arial" w:cs="Arial"/>
          <w:b/>
        </w:rPr>
      </w:pPr>
      <w:r w:rsidRPr="00351486">
        <w:rPr>
          <w:rFonts w:ascii="Arial" w:hAnsi="Arial" w:cs="Arial"/>
          <w:b/>
        </w:rPr>
        <w:t xml:space="preserve"> </w:t>
      </w:r>
      <w:r w:rsidR="00E53FBF" w:rsidRPr="00351486">
        <w:rPr>
          <w:rFonts w:ascii="Arial" w:hAnsi="Arial" w:cs="Arial"/>
          <w:b/>
        </w:rPr>
        <w:br w:type="page"/>
      </w:r>
    </w:p>
    <w:tbl>
      <w:tblPr>
        <w:tblStyle w:val="TableGrid"/>
        <w:tblW w:w="13331"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076"/>
        <w:gridCol w:w="990"/>
        <w:gridCol w:w="463"/>
        <w:gridCol w:w="9802"/>
      </w:tblGrid>
      <w:tr w:rsidR="00603AC0" w:rsidRPr="00351486" w14:paraId="08C0ADA1" w14:textId="77777777" w:rsidTr="00603AC0">
        <w:trPr>
          <w:trHeight w:val="536"/>
          <w:jc w:val="center"/>
        </w:trPr>
        <w:tc>
          <w:tcPr>
            <w:tcW w:w="13331" w:type="dxa"/>
            <w:gridSpan w:val="4"/>
            <w:shd w:val="clear" w:color="auto" w:fill="C00000"/>
            <w:vAlign w:val="center"/>
          </w:tcPr>
          <w:p w14:paraId="622D8E80" w14:textId="77777777" w:rsidR="00603AC0" w:rsidRPr="00351486" w:rsidRDefault="00603AC0" w:rsidP="00603AC0">
            <w:pPr>
              <w:jc w:val="center"/>
              <w:rPr>
                <w:rFonts w:ascii="Arial" w:hAnsi="Arial" w:cs="Arial"/>
                <w:b/>
                <w:color w:val="FFFFFF" w:themeColor="background1"/>
                <w:sz w:val="24"/>
                <w:szCs w:val="24"/>
              </w:rPr>
            </w:pPr>
            <w:r w:rsidRPr="00351486">
              <w:rPr>
                <w:rFonts w:ascii="Arial" w:hAnsi="Arial" w:cs="Arial"/>
                <w:b/>
                <w:color w:val="FFFFFF" w:themeColor="background1"/>
                <w:sz w:val="24"/>
                <w:szCs w:val="24"/>
              </w:rPr>
              <w:lastRenderedPageBreak/>
              <w:t>Competencies</w:t>
            </w:r>
          </w:p>
        </w:tc>
      </w:tr>
      <w:tr w:rsidR="00C62FA4" w:rsidRPr="00351486" w14:paraId="6D97CFDA" w14:textId="77777777" w:rsidTr="00C62FA4">
        <w:trPr>
          <w:trHeight w:val="567"/>
          <w:jc w:val="center"/>
        </w:trPr>
        <w:tc>
          <w:tcPr>
            <w:tcW w:w="2076" w:type="dxa"/>
            <w:vMerge w:val="restart"/>
            <w:shd w:val="clear" w:color="auto" w:fill="EB5B5D"/>
          </w:tcPr>
          <w:p w14:paraId="62D1A6E5" w14:textId="77777777" w:rsidR="00C62FA4" w:rsidRPr="00351486" w:rsidRDefault="00C62FA4" w:rsidP="00867FD6">
            <w:pPr>
              <w:rPr>
                <w:rFonts w:ascii="Arial" w:hAnsi="Arial" w:cs="Arial"/>
                <w:b/>
                <w:color w:val="FFFFFF" w:themeColor="background1"/>
                <w:sz w:val="24"/>
                <w:szCs w:val="24"/>
              </w:rPr>
            </w:pPr>
            <w:r w:rsidRPr="00351486">
              <w:rPr>
                <w:rFonts w:ascii="Arial" w:hAnsi="Arial" w:cs="Arial"/>
                <w:b/>
                <w:color w:val="FFFFFF" w:themeColor="background1"/>
                <w:sz w:val="24"/>
                <w:szCs w:val="24"/>
              </w:rPr>
              <w:t>8.</w:t>
            </w:r>
          </w:p>
          <w:p w14:paraId="1FFC7BE1" w14:textId="77777777" w:rsidR="00C62FA4" w:rsidRPr="00351486" w:rsidRDefault="00C62FA4" w:rsidP="00E53FBF">
            <w:pPr>
              <w:rPr>
                <w:rFonts w:ascii="Arial" w:hAnsi="Arial" w:cs="Arial"/>
                <w:b/>
                <w:color w:val="FFFFFF" w:themeColor="background1"/>
                <w:sz w:val="24"/>
                <w:szCs w:val="24"/>
              </w:rPr>
            </w:pPr>
            <w:r w:rsidRPr="00351486">
              <w:rPr>
                <w:rFonts w:ascii="Arial" w:hAnsi="Arial" w:cs="Arial"/>
                <w:b/>
                <w:color w:val="FFFFFF" w:themeColor="background1"/>
                <w:sz w:val="24"/>
                <w:szCs w:val="24"/>
              </w:rPr>
              <w:t>Learning and Understanding</w:t>
            </w:r>
          </w:p>
          <w:p w14:paraId="342934AA" w14:textId="77777777" w:rsidR="00C62FA4" w:rsidRPr="00351486" w:rsidRDefault="00C62FA4" w:rsidP="000B4829">
            <w:pPr>
              <w:rPr>
                <w:rFonts w:ascii="Arial" w:hAnsi="Arial" w:cs="Arial"/>
                <w:b/>
                <w:color w:val="FFFFFF" w:themeColor="background1"/>
                <w:sz w:val="24"/>
                <w:szCs w:val="24"/>
              </w:rPr>
            </w:pPr>
          </w:p>
        </w:tc>
        <w:tc>
          <w:tcPr>
            <w:tcW w:w="990" w:type="dxa"/>
            <w:vMerge w:val="restart"/>
            <w:tcBorders>
              <w:bottom w:val="single" w:sz="6" w:space="0" w:color="FF0000"/>
              <w:right w:val="single" w:sz="6" w:space="0" w:color="FF0000"/>
            </w:tcBorders>
            <w:shd w:val="clear" w:color="auto" w:fill="auto"/>
            <w:textDirection w:val="btLr"/>
          </w:tcPr>
          <w:p w14:paraId="2BD63400" w14:textId="77777777" w:rsidR="00C62FA4" w:rsidRPr="00351486" w:rsidRDefault="00C62FA4" w:rsidP="00867FD6">
            <w:pPr>
              <w:ind w:left="113" w:right="113"/>
              <w:jc w:val="center"/>
              <w:rPr>
                <w:rFonts w:ascii="Arial" w:hAnsi="Arial" w:cs="Arial"/>
                <w:b/>
                <w:color w:val="FFFFFF" w:themeColor="background1"/>
                <w:sz w:val="24"/>
                <w:szCs w:val="24"/>
              </w:rPr>
            </w:pPr>
            <w:r w:rsidRPr="00351486">
              <w:rPr>
                <w:rFonts w:ascii="Arial" w:hAnsi="Arial" w:cs="Arial"/>
                <w:b/>
                <w:color w:val="C51718"/>
                <w:sz w:val="24"/>
                <w:szCs w:val="24"/>
              </w:rPr>
              <w:t>Early</w:t>
            </w:r>
          </w:p>
        </w:tc>
        <w:tc>
          <w:tcPr>
            <w:tcW w:w="463" w:type="dxa"/>
            <w:tcBorders>
              <w:left w:val="single" w:sz="6" w:space="0" w:color="FF0000"/>
              <w:bottom w:val="single" w:sz="6" w:space="0" w:color="FF0000"/>
              <w:right w:val="single" w:sz="6" w:space="0" w:color="FF0000"/>
            </w:tcBorders>
            <w:shd w:val="clear" w:color="auto" w:fill="FFFFFF" w:themeFill="background1"/>
            <w:vAlign w:val="center"/>
          </w:tcPr>
          <w:p w14:paraId="5395C076" w14:textId="77777777" w:rsidR="00C62FA4" w:rsidRPr="00351486" w:rsidRDefault="00C62FA4" w:rsidP="00C62FA4">
            <w:pPr>
              <w:rPr>
                <w:rFonts w:ascii="Arial" w:hAnsi="Arial" w:cs="Arial"/>
                <w:b/>
                <w:color w:val="000000" w:themeColor="text1"/>
                <w:sz w:val="24"/>
                <w:szCs w:val="24"/>
              </w:rPr>
            </w:pPr>
            <w:r w:rsidRPr="00351486">
              <w:rPr>
                <w:rFonts w:ascii="Arial" w:hAnsi="Arial" w:cs="Arial"/>
                <w:b/>
                <w:color w:val="000000" w:themeColor="text1"/>
                <w:sz w:val="24"/>
                <w:szCs w:val="24"/>
              </w:rPr>
              <w:t>1.</w:t>
            </w:r>
          </w:p>
        </w:tc>
        <w:tc>
          <w:tcPr>
            <w:tcW w:w="9802" w:type="dxa"/>
            <w:tcBorders>
              <w:left w:val="single" w:sz="6" w:space="0" w:color="FF0000"/>
              <w:bottom w:val="single" w:sz="6" w:space="0" w:color="FF0000"/>
            </w:tcBorders>
            <w:shd w:val="clear" w:color="auto" w:fill="FFFFFF" w:themeFill="background1"/>
            <w:vAlign w:val="center"/>
          </w:tcPr>
          <w:p w14:paraId="33054E41" w14:textId="77777777" w:rsidR="00C62FA4" w:rsidRPr="00351486" w:rsidRDefault="00C62FA4" w:rsidP="00C62FA4">
            <w:pPr>
              <w:rPr>
                <w:rFonts w:ascii="Arial" w:hAnsi="Arial" w:cs="Arial"/>
                <w:color w:val="000000" w:themeColor="text1"/>
                <w:sz w:val="24"/>
                <w:szCs w:val="24"/>
              </w:rPr>
            </w:pPr>
            <w:r w:rsidRPr="00351486">
              <w:rPr>
                <w:rFonts w:ascii="Arial" w:hAnsi="Arial" w:cs="Arial"/>
                <w:color w:val="000000" w:themeColor="text1"/>
                <w:sz w:val="24"/>
                <w:szCs w:val="24"/>
              </w:rPr>
              <w:t xml:space="preserve">Enthusiasm for lifelong learning and formation. </w:t>
            </w:r>
          </w:p>
        </w:tc>
      </w:tr>
      <w:tr w:rsidR="00C62FA4" w:rsidRPr="00351486" w14:paraId="7A057771" w14:textId="77777777" w:rsidTr="00C62FA4">
        <w:trPr>
          <w:trHeight w:val="737"/>
          <w:jc w:val="center"/>
        </w:trPr>
        <w:tc>
          <w:tcPr>
            <w:tcW w:w="2076" w:type="dxa"/>
            <w:vMerge/>
            <w:shd w:val="clear" w:color="auto" w:fill="EB5B5D"/>
          </w:tcPr>
          <w:p w14:paraId="740DDFE5" w14:textId="77777777" w:rsidR="00C62FA4" w:rsidRPr="00351486" w:rsidRDefault="00C62FA4" w:rsidP="000B4829">
            <w:pPr>
              <w:rPr>
                <w:rFonts w:ascii="Arial" w:hAnsi="Arial" w:cs="Arial"/>
                <w:b/>
                <w:color w:val="FFFFFF" w:themeColor="background1"/>
                <w:sz w:val="24"/>
                <w:szCs w:val="24"/>
              </w:rPr>
            </w:pPr>
          </w:p>
        </w:tc>
        <w:tc>
          <w:tcPr>
            <w:tcW w:w="990" w:type="dxa"/>
            <w:vMerge/>
            <w:tcBorders>
              <w:top w:val="single" w:sz="6" w:space="0" w:color="FF0000"/>
              <w:bottom w:val="single" w:sz="6" w:space="0" w:color="FF0000"/>
              <w:right w:val="single" w:sz="6" w:space="0" w:color="FF0000"/>
            </w:tcBorders>
            <w:shd w:val="clear" w:color="auto" w:fill="auto"/>
            <w:textDirection w:val="btLr"/>
          </w:tcPr>
          <w:p w14:paraId="53533E37" w14:textId="77777777" w:rsidR="00C62FA4" w:rsidRPr="00351486" w:rsidRDefault="00C62FA4" w:rsidP="00867FD6">
            <w:pPr>
              <w:ind w:left="113" w:right="113"/>
              <w:jc w:val="center"/>
              <w:rPr>
                <w:rFonts w:ascii="Arial" w:hAnsi="Arial" w:cs="Arial"/>
                <w:b/>
                <w:color w:val="FFFFFF" w:themeColor="background1"/>
                <w:sz w:val="24"/>
                <w:szCs w:val="24"/>
              </w:rPr>
            </w:pPr>
          </w:p>
        </w:tc>
        <w:tc>
          <w:tcPr>
            <w:tcW w:w="463" w:type="dxa"/>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3B869EB8" w14:textId="77777777" w:rsidR="00C62FA4" w:rsidRPr="00351486" w:rsidRDefault="00C62FA4" w:rsidP="00C62FA4">
            <w:pPr>
              <w:rPr>
                <w:rFonts w:ascii="Arial" w:hAnsi="Arial" w:cs="Arial"/>
                <w:b/>
                <w:color w:val="000000" w:themeColor="text1"/>
                <w:sz w:val="24"/>
                <w:szCs w:val="24"/>
              </w:rPr>
            </w:pPr>
            <w:r w:rsidRPr="00351486">
              <w:rPr>
                <w:rFonts w:ascii="Arial" w:hAnsi="Arial" w:cs="Arial"/>
                <w:b/>
                <w:color w:val="000000" w:themeColor="text1"/>
                <w:sz w:val="24"/>
                <w:szCs w:val="24"/>
              </w:rPr>
              <w:t>2.</w:t>
            </w:r>
          </w:p>
        </w:tc>
        <w:tc>
          <w:tcPr>
            <w:tcW w:w="9802" w:type="dxa"/>
            <w:tcBorders>
              <w:top w:val="single" w:sz="6" w:space="0" w:color="FF0000"/>
              <w:left w:val="single" w:sz="6" w:space="0" w:color="FF0000"/>
              <w:bottom w:val="single" w:sz="6" w:space="0" w:color="FF0000"/>
            </w:tcBorders>
            <w:shd w:val="clear" w:color="auto" w:fill="FFFFFF" w:themeFill="background1"/>
            <w:vAlign w:val="center"/>
          </w:tcPr>
          <w:p w14:paraId="3683D169" w14:textId="77777777" w:rsidR="00C62FA4" w:rsidRPr="00351486" w:rsidRDefault="00C62FA4" w:rsidP="00C62FA4">
            <w:pPr>
              <w:rPr>
                <w:rFonts w:ascii="Arial" w:hAnsi="Arial" w:cs="Arial"/>
                <w:color w:val="000000" w:themeColor="text1"/>
                <w:sz w:val="24"/>
                <w:szCs w:val="24"/>
              </w:rPr>
            </w:pPr>
            <w:r w:rsidRPr="00351486">
              <w:rPr>
                <w:rFonts w:ascii="Arial" w:hAnsi="Arial" w:cs="Arial"/>
                <w:color w:val="000000" w:themeColor="text1"/>
                <w:sz w:val="24"/>
                <w:szCs w:val="24"/>
              </w:rPr>
              <w:t xml:space="preserve">Growth in their own discipleship and a commitment to personal study of scripture and faith learning. </w:t>
            </w:r>
          </w:p>
        </w:tc>
      </w:tr>
      <w:tr w:rsidR="00C62FA4" w:rsidRPr="00351486" w14:paraId="566B08B5" w14:textId="77777777" w:rsidTr="00C62FA4">
        <w:trPr>
          <w:trHeight w:val="737"/>
          <w:jc w:val="center"/>
        </w:trPr>
        <w:tc>
          <w:tcPr>
            <w:tcW w:w="2076" w:type="dxa"/>
            <w:vMerge/>
            <w:shd w:val="clear" w:color="auto" w:fill="EB5B5D"/>
          </w:tcPr>
          <w:p w14:paraId="3EC42323" w14:textId="77777777" w:rsidR="00C62FA4" w:rsidRPr="00351486" w:rsidRDefault="00C62FA4" w:rsidP="000B4829">
            <w:pPr>
              <w:rPr>
                <w:rFonts w:ascii="Arial" w:hAnsi="Arial" w:cs="Arial"/>
                <w:b/>
                <w:color w:val="FFFFFF" w:themeColor="background1"/>
                <w:sz w:val="24"/>
                <w:szCs w:val="24"/>
              </w:rPr>
            </w:pPr>
          </w:p>
        </w:tc>
        <w:tc>
          <w:tcPr>
            <w:tcW w:w="990" w:type="dxa"/>
            <w:vMerge/>
            <w:tcBorders>
              <w:top w:val="single" w:sz="6" w:space="0" w:color="FF0000"/>
              <w:bottom w:val="single" w:sz="6" w:space="0" w:color="FF0000"/>
              <w:right w:val="single" w:sz="6" w:space="0" w:color="FF0000"/>
            </w:tcBorders>
            <w:shd w:val="clear" w:color="auto" w:fill="auto"/>
            <w:textDirection w:val="btLr"/>
          </w:tcPr>
          <w:p w14:paraId="0584BD93" w14:textId="77777777" w:rsidR="00C62FA4" w:rsidRPr="00351486" w:rsidRDefault="00C62FA4" w:rsidP="00867FD6">
            <w:pPr>
              <w:ind w:left="113" w:right="113"/>
              <w:jc w:val="center"/>
              <w:rPr>
                <w:rFonts w:ascii="Arial" w:hAnsi="Arial" w:cs="Arial"/>
                <w:b/>
                <w:color w:val="FFFFFF" w:themeColor="background1"/>
                <w:sz w:val="24"/>
                <w:szCs w:val="24"/>
              </w:rPr>
            </w:pPr>
          </w:p>
        </w:tc>
        <w:tc>
          <w:tcPr>
            <w:tcW w:w="463" w:type="dxa"/>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50696B4C" w14:textId="77777777" w:rsidR="00C62FA4" w:rsidRPr="00351486" w:rsidRDefault="00C62FA4" w:rsidP="00C62FA4">
            <w:pPr>
              <w:rPr>
                <w:rFonts w:ascii="Arial" w:hAnsi="Arial" w:cs="Arial"/>
                <w:b/>
                <w:color w:val="000000" w:themeColor="text1"/>
                <w:sz w:val="24"/>
                <w:szCs w:val="24"/>
              </w:rPr>
            </w:pPr>
            <w:r w:rsidRPr="00351486">
              <w:rPr>
                <w:rFonts w:ascii="Arial" w:hAnsi="Arial" w:cs="Arial"/>
                <w:b/>
                <w:color w:val="000000" w:themeColor="text1"/>
                <w:sz w:val="24"/>
                <w:szCs w:val="24"/>
              </w:rPr>
              <w:t>3.</w:t>
            </w:r>
          </w:p>
        </w:tc>
        <w:tc>
          <w:tcPr>
            <w:tcW w:w="9802" w:type="dxa"/>
            <w:tcBorders>
              <w:top w:val="single" w:sz="6" w:space="0" w:color="FF0000"/>
              <w:left w:val="single" w:sz="6" w:space="0" w:color="FF0000"/>
              <w:bottom w:val="single" w:sz="6" w:space="0" w:color="FF0000"/>
            </w:tcBorders>
            <w:shd w:val="clear" w:color="auto" w:fill="FFFFFF" w:themeFill="background1"/>
            <w:vAlign w:val="center"/>
          </w:tcPr>
          <w:p w14:paraId="7746139B" w14:textId="77777777" w:rsidR="00C62FA4" w:rsidRPr="00351486" w:rsidRDefault="00C62FA4" w:rsidP="00C62FA4">
            <w:pPr>
              <w:rPr>
                <w:rFonts w:ascii="Arial" w:hAnsi="Arial" w:cs="Arial"/>
                <w:color w:val="000000" w:themeColor="text1"/>
                <w:sz w:val="24"/>
                <w:szCs w:val="24"/>
              </w:rPr>
            </w:pPr>
            <w:r w:rsidRPr="00351486">
              <w:rPr>
                <w:rFonts w:ascii="Arial" w:hAnsi="Arial" w:cs="Arial"/>
                <w:color w:val="000000" w:themeColor="text1"/>
                <w:sz w:val="24"/>
                <w:szCs w:val="24"/>
              </w:rPr>
              <w:t>Demonstrates an awareness of contemporary world events and, whilst has some understanding, can articulate a Christian response.</w:t>
            </w:r>
          </w:p>
        </w:tc>
      </w:tr>
      <w:tr w:rsidR="00C62FA4" w:rsidRPr="00351486" w14:paraId="78F7AD3F" w14:textId="77777777" w:rsidTr="00C62FA4">
        <w:trPr>
          <w:trHeight w:val="567"/>
          <w:jc w:val="center"/>
        </w:trPr>
        <w:tc>
          <w:tcPr>
            <w:tcW w:w="2076" w:type="dxa"/>
            <w:vMerge/>
            <w:shd w:val="clear" w:color="auto" w:fill="EB5B5D"/>
          </w:tcPr>
          <w:p w14:paraId="6339FB11" w14:textId="77777777" w:rsidR="00C62FA4" w:rsidRPr="00351486" w:rsidRDefault="00C62FA4" w:rsidP="000B4829">
            <w:pPr>
              <w:rPr>
                <w:rFonts w:ascii="Arial" w:hAnsi="Arial" w:cs="Arial"/>
                <w:b/>
                <w:color w:val="FFFFFF" w:themeColor="background1"/>
                <w:sz w:val="24"/>
                <w:szCs w:val="24"/>
              </w:rPr>
            </w:pPr>
          </w:p>
        </w:tc>
        <w:tc>
          <w:tcPr>
            <w:tcW w:w="990" w:type="dxa"/>
            <w:vMerge/>
            <w:tcBorders>
              <w:top w:val="single" w:sz="6" w:space="0" w:color="FF0000"/>
              <w:bottom w:val="single" w:sz="6" w:space="0" w:color="FF0000"/>
              <w:right w:val="single" w:sz="6" w:space="0" w:color="FF0000"/>
            </w:tcBorders>
            <w:shd w:val="clear" w:color="auto" w:fill="auto"/>
            <w:textDirection w:val="btLr"/>
          </w:tcPr>
          <w:p w14:paraId="4261A9EC" w14:textId="77777777" w:rsidR="00C62FA4" w:rsidRPr="00351486" w:rsidRDefault="00C62FA4" w:rsidP="00867FD6">
            <w:pPr>
              <w:ind w:left="113" w:right="113"/>
              <w:jc w:val="center"/>
              <w:rPr>
                <w:rFonts w:ascii="Arial" w:hAnsi="Arial" w:cs="Arial"/>
                <w:b/>
                <w:color w:val="FFFFFF" w:themeColor="background1"/>
                <w:sz w:val="24"/>
                <w:szCs w:val="24"/>
              </w:rPr>
            </w:pPr>
          </w:p>
        </w:tc>
        <w:tc>
          <w:tcPr>
            <w:tcW w:w="463" w:type="dxa"/>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37C0880B" w14:textId="77777777" w:rsidR="00C62FA4" w:rsidRPr="00351486" w:rsidRDefault="00C62FA4" w:rsidP="00C62FA4">
            <w:pPr>
              <w:rPr>
                <w:rFonts w:ascii="Arial" w:hAnsi="Arial" w:cs="Arial"/>
                <w:b/>
                <w:color w:val="000000" w:themeColor="text1"/>
                <w:sz w:val="24"/>
                <w:szCs w:val="24"/>
              </w:rPr>
            </w:pPr>
            <w:r w:rsidRPr="00351486">
              <w:rPr>
                <w:rFonts w:ascii="Arial" w:hAnsi="Arial" w:cs="Arial"/>
                <w:b/>
                <w:color w:val="000000" w:themeColor="text1"/>
                <w:sz w:val="24"/>
                <w:szCs w:val="24"/>
              </w:rPr>
              <w:t>4.</w:t>
            </w:r>
          </w:p>
        </w:tc>
        <w:tc>
          <w:tcPr>
            <w:tcW w:w="9802" w:type="dxa"/>
            <w:tcBorders>
              <w:top w:val="single" w:sz="6" w:space="0" w:color="FF0000"/>
              <w:left w:val="single" w:sz="6" w:space="0" w:color="FF0000"/>
              <w:bottom w:val="single" w:sz="6" w:space="0" w:color="FF0000"/>
            </w:tcBorders>
            <w:shd w:val="clear" w:color="auto" w:fill="FFFFFF" w:themeFill="background1"/>
            <w:vAlign w:val="center"/>
          </w:tcPr>
          <w:p w14:paraId="702FE882" w14:textId="77777777" w:rsidR="00C62FA4" w:rsidRPr="00351486" w:rsidRDefault="00C62FA4" w:rsidP="00C62FA4">
            <w:pPr>
              <w:rPr>
                <w:rFonts w:ascii="Arial" w:hAnsi="Arial" w:cs="Arial"/>
                <w:color w:val="000000" w:themeColor="text1"/>
                <w:sz w:val="24"/>
                <w:szCs w:val="24"/>
              </w:rPr>
            </w:pPr>
            <w:r w:rsidRPr="00351486">
              <w:rPr>
                <w:rFonts w:ascii="Arial" w:hAnsi="Arial" w:cs="Arial"/>
                <w:color w:val="000000" w:themeColor="text1"/>
                <w:sz w:val="24"/>
                <w:szCs w:val="24"/>
              </w:rPr>
              <w:t xml:space="preserve">A good understanding of pastoral ministry. </w:t>
            </w:r>
          </w:p>
        </w:tc>
      </w:tr>
      <w:tr w:rsidR="00C62FA4" w:rsidRPr="00351486" w14:paraId="64B4751B" w14:textId="77777777" w:rsidTr="002A51F0">
        <w:trPr>
          <w:trHeight w:val="624"/>
          <w:jc w:val="center"/>
        </w:trPr>
        <w:tc>
          <w:tcPr>
            <w:tcW w:w="2076" w:type="dxa"/>
            <w:vMerge/>
            <w:shd w:val="clear" w:color="auto" w:fill="EB5B5D"/>
          </w:tcPr>
          <w:p w14:paraId="50BE4AFD" w14:textId="77777777" w:rsidR="00C62FA4" w:rsidRPr="00351486" w:rsidRDefault="00C62FA4" w:rsidP="000B4829">
            <w:pPr>
              <w:rPr>
                <w:rFonts w:ascii="Arial" w:hAnsi="Arial" w:cs="Arial"/>
                <w:b/>
                <w:color w:val="FFFFFF" w:themeColor="background1"/>
                <w:sz w:val="24"/>
                <w:szCs w:val="24"/>
              </w:rPr>
            </w:pPr>
          </w:p>
        </w:tc>
        <w:tc>
          <w:tcPr>
            <w:tcW w:w="990" w:type="dxa"/>
            <w:vMerge/>
            <w:tcBorders>
              <w:top w:val="single" w:sz="6" w:space="0" w:color="FF0000"/>
              <w:bottom w:val="single" w:sz="18" w:space="0" w:color="FF0000"/>
              <w:right w:val="single" w:sz="6" w:space="0" w:color="FF0000"/>
            </w:tcBorders>
            <w:shd w:val="clear" w:color="auto" w:fill="auto"/>
            <w:textDirection w:val="btLr"/>
          </w:tcPr>
          <w:p w14:paraId="2F4FA48D" w14:textId="77777777" w:rsidR="00C62FA4" w:rsidRPr="00351486" w:rsidRDefault="00C62FA4" w:rsidP="00867FD6">
            <w:pPr>
              <w:ind w:left="113" w:right="113"/>
              <w:jc w:val="center"/>
              <w:rPr>
                <w:rFonts w:ascii="Arial" w:hAnsi="Arial" w:cs="Arial"/>
                <w:b/>
                <w:color w:val="FFFFFF" w:themeColor="background1"/>
                <w:sz w:val="24"/>
                <w:szCs w:val="24"/>
              </w:rPr>
            </w:pPr>
          </w:p>
        </w:tc>
        <w:tc>
          <w:tcPr>
            <w:tcW w:w="463" w:type="dxa"/>
            <w:tcBorders>
              <w:top w:val="single" w:sz="6" w:space="0" w:color="FF0000"/>
              <w:left w:val="single" w:sz="6" w:space="0" w:color="FF0000"/>
              <w:bottom w:val="single" w:sz="18" w:space="0" w:color="FF0000"/>
              <w:right w:val="single" w:sz="6" w:space="0" w:color="FF0000"/>
            </w:tcBorders>
            <w:shd w:val="clear" w:color="auto" w:fill="FFFFFF" w:themeFill="background1"/>
            <w:vAlign w:val="center"/>
          </w:tcPr>
          <w:p w14:paraId="1D688A7E" w14:textId="77777777" w:rsidR="00C62FA4" w:rsidRPr="00351486" w:rsidRDefault="00C62FA4" w:rsidP="00C62FA4">
            <w:pPr>
              <w:rPr>
                <w:rFonts w:ascii="Arial" w:hAnsi="Arial" w:cs="Arial"/>
                <w:b/>
                <w:color w:val="000000" w:themeColor="text1"/>
                <w:sz w:val="24"/>
                <w:szCs w:val="24"/>
              </w:rPr>
            </w:pPr>
            <w:r w:rsidRPr="00351486">
              <w:rPr>
                <w:rFonts w:ascii="Arial" w:hAnsi="Arial" w:cs="Arial"/>
                <w:b/>
                <w:color w:val="000000" w:themeColor="text1"/>
                <w:sz w:val="24"/>
                <w:szCs w:val="24"/>
              </w:rPr>
              <w:t>5.</w:t>
            </w:r>
          </w:p>
        </w:tc>
        <w:tc>
          <w:tcPr>
            <w:tcW w:w="9802" w:type="dxa"/>
            <w:tcBorders>
              <w:top w:val="single" w:sz="6" w:space="0" w:color="FF0000"/>
              <w:left w:val="single" w:sz="6" w:space="0" w:color="FF0000"/>
              <w:bottom w:val="single" w:sz="18" w:space="0" w:color="FF0000"/>
            </w:tcBorders>
            <w:shd w:val="clear" w:color="auto" w:fill="FFFFFF" w:themeFill="background1"/>
            <w:vAlign w:val="center"/>
          </w:tcPr>
          <w:p w14:paraId="4E95D25F" w14:textId="77777777" w:rsidR="00C62FA4" w:rsidRPr="00351486" w:rsidRDefault="00C62FA4" w:rsidP="00C62FA4">
            <w:pPr>
              <w:rPr>
                <w:rFonts w:ascii="Arial" w:hAnsi="Arial" w:cs="Arial"/>
                <w:color w:val="000000" w:themeColor="text1"/>
                <w:sz w:val="24"/>
                <w:szCs w:val="24"/>
              </w:rPr>
            </w:pPr>
            <w:r w:rsidRPr="00351486">
              <w:rPr>
                <w:rFonts w:ascii="Arial" w:hAnsi="Arial" w:cs="Arial"/>
                <w:color w:val="000000" w:themeColor="text1"/>
                <w:sz w:val="24"/>
                <w:szCs w:val="24"/>
              </w:rPr>
              <w:t>A commitment to ongoing and appropriate training in Safeguarding.</w:t>
            </w:r>
          </w:p>
        </w:tc>
      </w:tr>
      <w:tr w:rsidR="00C62FA4" w:rsidRPr="00351486" w14:paraId="0A8DDBF8" w14:textId="77777777" w:rsidTr="002A51F0">
        <w:tblPrEx>
          <w:jc w:val="left"/>
        </w:tblPrEx>
        <w:trPr>
          <w:trHeight w:val="1020"/>
        </w:trPr>
        <w:tc>
          <w:tcPr>
            <w:tcW w:w="2076" w:type="dxa"/>
            <w:vMerge/>
          </w:tcPr>
          <w:p w14:paraId="79FD6A8A" w14:textId="77777777" w:rsidR="00C62FA4" w:rsidRPr="00351486" w:rsidRDefault="00C62FA4" w:rsidP="000B4829">
            <w:pPr>
              <w:rPr>
                <w:rFonts w:ascii="Arial" w:hAnsi="Arial" w:cs="Arial"/>
                <w:b/>
                <w:color w:val="FFFFFF" w:themeColor="background1"/>
                <w:sz w:val="24"/>
                <w:szCs w:val="24"/>
              </w:rPr>
            </w:pPr>
          </w:p>
        </w:tc>
        <w:tc>
          <w:tcPr>
            <w:tcW w:w="990" w:type="dxa"/>
            <w:vMerge w:val="restart"/>
            <w:tcBorders>
              <w:top w:val="single" w:sz="18" w:space="0" w:color="FF0000"/>
              <w:bottom w:val="single" w:sz="6" w:space="0" w:color="FF0000"/>
              <w:right w:val="single" w:sz="6" w:space="0" w:color="FF0000"/>
            </w:tcBorders>
            <w:textDirection w:val="btLr"/>
          </w:tcPr>
          <w:p w14:paraId="09ED3941" w14:textId="77777777" w:rsidR="00C62FA4" w:rsidRPr="00351486" w:rsidRDefault="00C62FA4" w:rsidP="000B4829">
            <w:pPr>
              <w:ind w:left="113" w:right="113"/>
              <w:jc w:val="center"/>
              <w:rPr>
                <w:rFonts w:ascii="Arial" w:hAnsi="Arial" w:cs="Arial"/>
                <w:b/>
                <w:color w:val="C51718"/>
                <w:sz w:val="24"/>
                <w:szCs w:val="24"/>
              </w:rPr>
            </w:pPr>
            <w:r w:rsidRPr="00351486">
              <w:rPr>
                <w:rFonts w:ascii="Arial" w:hAnsi="Arial" w:cs="Arial"/>
                <w:b/>
                <w:color w:val="C51718"/>
                <w:sz w:val="24"/>
                <w:szCs w:val="24"/>
              </w:rPr>
              <w:t>Core</w:t>
            </w:r>
          </w:p>
          <w:p w14:paraId="6CBA35AC" w14:textId="77777777" w:rsidR="00C62FA4" w:rsidRPr="00351486" w:rsidRDefault="00C62FA4" w:rsidP="000B4829">
            <w:pPr>
              <w:ind w:left="113" w:right="113"/>
              <w:jc w:val="center"/>
              <w:rPr>
                <w:rFonts w:ascii="Arial" w:hAnsi="Arial" w:cs="Arial"/>
                <w:b/>
                <w:color w:val="C51718"/>
                <w:sz w:val="24"/>
                <w:szCs w:val="24"/>
              </w:rPr>
            </w:pPr>
          </w:p>
        </w:tc>
        <w:tc>
          <w:tcPr>
            <w:tcW w:w="463" w:type="dxa"/>
            <w:tcBorders>
              <w:top w:val="single" w:sz="18" w:space="0" w:color="FF0000"/>
              <w:left w:val="single" w:sz="6" w:space="0" w:color="FF0000"/>
              <w:bottom w:val="single" w:sz="6" w:space="0" w:color="FF0000"/>
              <w:right w:val="single" w:sz="6" w:space="0" w:color="FF0000"/>
            </w:tcBorders>
            <w:vAlign w:val="center"/>
          </w:tcPr>
          <w:p w14:paraId="3EA9F721" w14:textId="77777777" w:rsidR="00C62FA4" w:rsidRPr="00351486" w:rsidRDefault="00C62FA4" w:rsidP="00C62FA4">
            <w:pPr>
              <w:rPr>
                <w:rFonts w:ascii="Arial" w:hAnsi="Arial" w:cs="Arial"/>
                <w:b/>
                <w:color w:val="000000" w:themeColor="text1"/>
                <w:sz w:val="24"/>
                <w:szCs w:val="24"/>
              </w:rPr>
            </w:pPr>
            <w:r w:rsidRPr="00351486">
              <w:rPr>
                <w:rFonts w:ascii="Arial" w:hAnsi="Arial" w:cs="Arial"/>
                <w:b/>
                <w:color w:val="000000" w:themeColor="text1"/>
                <w:sz w:val="24"/>
                <w:szCs w:val="24"/>
              </w:rPr>
              <w:t>1.</w:t>
            </w:r>
          </w:p>
        </w:tc>
        <w:tc>
          <w:tcPr>
            <w:tcW w:w="9802" w:type="dxa"/>
            <w:tcBorders>
              <w:top w:val="single" w:sz="18" w:space="0" w:color="FF0000"/>
              <w:left w:val="single" w:sz="6" w:space="0" w:color="FF0000"/>
              <w:bottom w:val="single" w:sz="6" w:space="0" w:color="FF0000"/>
            </w:tcBorders>
            <w:vAlign w:val="center"/>
          </w:tcPr>
          <w:p w14:paraId="197A7958" w14:textId="77777777" w:rsidR="00C62FA4" w:rsidRPr="00351486" w:rsidRDefault="00C62FA4" w:rsidP="00C62FA4">
            <w:pPr>
              <w:rPr>
                <w:rFonts w:ascii="Arial" w:hAnsi="Arial" w:cs="Arial"/>
                <w:color w:val="000000" w:themeColor="text1"/>
                <w:sz w:val="24"/>
                <w:szCs w:val="24"/>
              </w:rPr>
            </w:pPr>
            <w:r w:rsidRPr="00351486">
              <w:rPr>
                <w:rFonts w:ascii="Arial" w:hAnsi="Arial" w:cs="Arial"/>
                <w:color w:val="000000" w:themeColor="text1"/>
                <w:sz w:val="24"/>
                <w:szCs w:val="24"/>
              </w:rPr>
              <w:t xml:space="preserve">The ability to understand their learning and development needs through feedback and conversations with others and a commitment to engaging with meaningful development opportunities. </w:t>
            </w:r>
          </w:p>
        </w:tc>
      </w:tr>
      <w:tr w:rsidR="00C62FA4" w:rsidRPr="00351486" w14:paraId="27E35726" w14:textId="77777777" w:rsidTr="00C62FA4">
        <w:tblPrEx>
          <w:jc w:val="left"/>
        </w:tblPrEx>
        <w:trPr>
          <w:trHeight w:val="794"/>
        </w:trPr>
        <w:tc>
          <w:tcPr>
            <w:tcW w:w="2076" w:type="dxa"/>
            <w:vMerge/>
          </w:tcPr>
          <w:p w14:paraId="7F3C7901" w14:textId="77777777" w:rsidR="00C62FA4" w:rsidRPr="00351486" w:rsidRDefault="00C62FA4" w:rsidP="000B4829">
            <w:pPr>
              <w:rPr>
                <w:rFonts w:ascii="Arial" w:hAnsi="Arial" w:cs="Arial"/>
                <w:b/>
                <w:color w:val="FFFFFF" w:themeColor="background1"/>
                <w:sz w:val="24"/>
                <w:szCs w:val="24"/>
              </w:rPr>
            </w:pPr>
          </w:p>
        </w:tc>
        <w:tc>
          <w:tcPr>
            <w:tcW w:w="990" w:type="dxa"/>
            <w:vMerge/>
            <w:tcBorders>
              <w:top w:val="single" w:sz="6" w:space="0" w:color="FF0000"/>
              <w:bottom w:val="single" w:sz="6" w:space="0" w:color="FF0000"/>
              <w:right w:val="single" w:sz="6" w:space="0" w:color="FF0000"/>
            </w:tcBorders>
            <w:textDirection w:val="btLr"/>
          </w:tcPr>
          <w:p w14:paraId="4DFB193E" w14:textId="77777777" w:rsidR="00C62FA4" w:rsidRPr="00351486" w:rsidRDefault="00C62FA4" w:rsidP="000B4829">
            <w:pPr>
              <w:ind w:left="113" w:right="113"/>
              <w:jc w:val="center"/>
              <w:rPr>
                <w:rFonts w:ascii="Arial" w:hAnsi="Arial" w:cs="Arial"/>
                <w:b/>
                <w:color w:val="C51718"/>
                <w:sz w:val="24"/>
                <w:szCs w:val="24"/>
              </w:rPr>
            </w:pPr>
          </w:p>
        </w:tc>
        <w:tc>
          <w:tcPr>
            <w:tcW w:w="463" w:type="dxa"/>
            <w:tcBorders>
              <w:top w:val="single" w:sz="6" w:space="0" w:color="FF0000"/>
              <w:left w:val="single" w:sz="6" w:space="0" w:color="FF0000"/>
              <w:bottom w:val="single" w:sz="6" w:space="0" w:color="FF0000"/>
              <w:right w:val="single" w:sz="6" w:space="0" w:color="FF0000"/>
            </w:tcBorders>
            <w:vAlign w:val="center"/>
          </w:tcPr>
          <w:p w14:paraId="35043F5C" w14:textId="77777777" w:rsidR="00C62FA4" w:rsidRPr="00351486" w:rsidRDefault="00C62FA4" w:rsidP="00C62FA4">
            <w:pPr>
              <w:rPr>
                <w:rFonts w:ascii="Arial" w:hAnsi="Arial" w:cs="Arial"/>
                <w:b/>
                <w:color w:val="000000" w:themeColor="text1"/>
                <w:sz w:val="24"/>
                <w:szCs w:val="24"/>
              </w:rPr>
            </w:pPr>
            <w:r w:rsidRPr="00351486">
              <w:rPr>
                <w:rFonts w:ascii="Arial" w:hAnsi="Arial" w:cs="Arial"/>
                <w:b/>
                <w:color w:val="000000" w:themeColor="text1"/>
                <w:sz w:val="24"/>
                <w:szCs w:val="24"/>
              </w:rPr>
              <w:t>2.</w:t>
            </w:r>
          </w:p>
        </w:tc>
        <w:tc>
          <w:tcPr>
            <w:tcW w:w="9802" w:type="dxa"/>
            <w:tcBorders>
              <w:top w:val="single" w:sz="6" w:space="0" w:color="FF0000"/>
              <w:left w:val="single" w:sz="6" w:space="0" w:color="FF0000"/>
              <w:bottom w:val="single" w:sz="6" w:space="0" w:color="FF0000"/>
            </w:tcBorders>
            <w:vAlign w:val="center"/>
          </w:tcPr>
          <w:p w14:paraId="7EFF6C1B" w14:textId="77777777" w:rsidR="00C62FA4" w:rsidRPr="00351486" w:rsidRDefault="00C62FA4" w:rsidP="00C62FA4">
            <w:pPr>
              <w:rPr>
                <w:rFonts w:ascii="Arial" w:hAnsi="Arial" w:cs="Arial"/>
                <w:color w:val="000000" w:themeColor="text1"/>
                <w:sz w:val="24"/>
                <w:szCs w:val="24"/>
              </w:rPr>
            </w:pPr>
            <w:r w:rsidRPr="00351486">
              <w:rPr>
                <w:rFonts w:ascii="Arial" w:hAnsi="Arial" w:cs="Arial"/>
                <w:color w:val="000000" w:themeColor="text1"/>
                <w:sz w:val="24"/>
                <w:szCs w:val="24"/>
              </w:rPr>
              <w:t xml:space="preserve">A strong understanding of pastoral ministry and knowledge of the approaches used in pastoral support of others and the ability to use these in their own ministry. </w:t>
            </w:r>
          </w:p>
        </w:tc>
      </w:tr>
      <w:tr w:rsidR="00C62FA4" w:rsidRPr="00351486" w14:paraId="10037641" w14:textId="77777777" w:rsidTr="002A51F0">
        <w:tblPrEx>
          <w:jc w:val="left"/>
        </w:tblPrEx>
        <w:trPr>
          <w:trHeight w:val="624"/>
        </w:trPr>
        <w:tc>
          <w:tcPr>
            <w:tcW w:w="2076" w:type="dxa"/>
            <w:vMerge/>
          </w:tcPr>
          <w:p w14:paraId="579312B6" w14:textId="77777777" w:rsidR="00C62FA4" w:rsidRPr="00351486" w:rsidRDefault="00C62FA4" w:rsidP="000B4829">
            <w:pPr>
              <w:rPr>
                <w:rFonts w:ascii="Arial" w:hAnsi="Arial" w:cs="Arial"/>
                <w:b/>
                <w:color w:val="FFFFFF" w:themeColor="background1"/>
                <w:sz w:val="24"/>
                <w:szCs w:val="24"/>
              </w:rPr>
            </w:pPr>
          </w:p>
        </w:tc>
        <w:tc>
          <w:tcPr>
            <w:tcW w:w="990" w:type="dxa"/>
            <w:vMerge/>
            <w:tcBorders>
              <w:top w:val="single" w:sz="6" w:space="0" w:color="FF0000"/>
              <w:bottom w:val="single" w:sz="18" w:space="0" w:color="FF0000"/>
              <w:right w:val="single" w:sz="6" w:space="0" w:color="FF0000"/>
            </w:tcBorders>
            <w:textDirection w:val="btLr"/>
          </w:tcPr>
          <w:p w14:paraId="4041BC04" w14:textId="77777777" w:rsidR="00C62FA4" w:rsidRPr="00351486" w:rsidRDefault="00C62FA4" w:rsidP="000B4829">
            <w:pPr>
              <w:ind w:left="113" w:right="113"/>
              <w:jc w:val="center"/>
              <w:rPr>
                <w:rFonts w:ascii="Arial" w:hAnsi="Arial" w:cs="Arial"/>
                <w:b/>
                <w:color w:val="C51718"/>
                <w:sz w:val="24"/>
                <w:szCs w:val="24"/>
              </w:rPr>
            </w:pPr>
          </w:p>
        </w:tc>
        <w:tc>
          <w:tcPr>
            <w:tcW w:w="463" w:type="dxa"/>
            <w:tcBorders>
              <w:top w:val="single" w:sz="6" w:space="0" w:color="FF0000"/>
              <w:left w:val="single" w:sz="6" w:space="0" w:color="FF0000"/>
              <w:bottom w:val="single" w:sz="18" w:space="0" w:color="FF0000"/>
              <w:right w:val="single" w:sz="6" w:space="0" w:color="FF0000"/>
            </w:tcBorders>
            <w:vAlign w:val="center"/>
          </w:tcPr>
          <w:p w14:paraId="34D6AE82" w14:textId="77777777" w:rsidR="00C62FA4" w:rsidRPr="00351486" w:rsidRDefault="00C62FA4" w:rsidP="00C62FA4">
            <w:pPr>
              <w:rPr>
                <w:rFonts w:ascii="Arial" w:hAnsi="Arial" w:cs="Arial"/>
                <w:b/>
                <w:color w:val="000000" w:themeColor="text1"/>
                <w:sz w:val="24"/>
                <w:szCs w:val="24"/>
              </w:rPr>
            </w:pPr>
            <w:r w:rsidRPr="00351486">
              <w:rPr>
                <w:rFonts w:ascii="Arial" w:hAnsi="Arial" w:cs="Arial"/>
                <w:b/>
                <w:color w:val="000000" w:themeColor="text1"/>
                <w:sz w:val="24"/>
                <w:szCs w:val="24"/>
              </w:rPr>
              <w:t>3.</w:t>
            </w:r>
          </w:p>
        </w:tc>
        <w:tc>
          <w:tcPr>
            <w:tcW w:w="9802" w:type="dxa"/>
            <w:tcBorders>
              <w:top w:val="single" w:sz="6" w:space="0" w:color="FF0000"/>
              <w:left w:val="single" w:sz="6" w:space="0" w:color="FF0000"/>
              <w:bottom w:val="single" w:sz="18" w:space="0" w:color="FF0000"/>
            </w:tcBorders>
            <w:vAlign w:val="center"/>
          </w:tcPr>
          <w:p w14:paraId="2AF18EE3" w14:textId="77777777" w:rsidR="00C62FA4" w:rsidRPr="00351486" w:rsidRDefault="00C62FA4" w:rsidP="00C62FA4">
            <w:pPr>
              <w:rPr>
                <w:rFonts w:ascii="Arial" w:hAnsi="Arial" w:cs="Arial"/>
                <w:color w:val="000000" w:themeColor="text1"/>
                <w:sz w:val="24"/>
                <w:szCs w:val="24"/>
              </w:rPr>
            </w:pPr>
            <w:r w:rsidRPr="00351486">
              <w:rPr>
                <w:rFonts w:ascii="Arial" w:hAnsi="Arial" w:cs="Arial"/>
                <w:color w:val="000000" w:themeColor="text1"/>
                <w:sz w:val="24"/>
                <w:szCs w:val="24"/>
              </w:rPr>
              <w:t>An understanding of the power dynamics in pastoral relationships.</w:t>
            </w:r>
          </w:p>
        </w:tc>
      </w:tr>
      <w:tr w:rsidR="00C62FA4" w:rsidRPr="00351486" w14:paraId="5DA7FE8B" w14:textId="77777777" w:rsidTr="002A51F0">
        <w:tblPrEx>
          <w:jc w:val="left"/>
        </w:tblPrEx>
        <w:trPr>
          <w:trHeight w:val="1134"/>
        </w:trPr>
        <w:tc>
          <w:tcPr>
            <w:tcW w:w="2076" w:type="dxa"/>
            <w:vMerge/>
            <w:shd w:val="clear" w:color="auto" w:fill="EB5B5D"/>
          </w:tcPr>
          <w:p w14:paraId="6FDC62A5" w14:textId="77777777" w:rsidR="00C62FA4" w:rsidRPr="00351486" w:rsidRDefault="00C62FA4" w:rsidP="000B4829">
            <w:pPr>
              <w:rPr>
                <w:rFonts w:ascii="Arial" w:hAnsi="Arial" w:cs="Arial"/>
                <w:b/>
                <w:color w:val="FFFFFF" w:themeColor="background1"/>
                <w:sz w:val="24"/>
                <w:szCs w:val="24"/>
              </w:rPr>
            </w:pPr>
          </w:p>
        </w:tc>
        <w:tc>
          <w:tcPr>
            <w:tcW w:w="990" w:type="dxa"/>
            <w:vMerge w:val="restart"/>
            <w:tcBorders>
              <w:top w:val="single" w:sz="18" w:space="0" w:color="FF0000"/>
              <w:bottom w:val="single" w:sz="6" w:space="0" w:color="FF0000"/>
              <w:right w:val="single" w:sz="6" w:space="0" w:color="FF0000"/>
            </w:tcBorders>
            <w:textDirection w:val="btLr"/>
          </w:tcPr>
          <w:p w14:paraId="74C13545" w14:textId="77777777" w:rsidR="00C62FA4" w:rsidRPr="00351486" w:rsidRDefault="00C62FA4" w:rsidP="000B4829">
            <w:pPr>
              <w:ind w:left="113" w:right="113"/>
              <w:jc w:val="center"/>
              <w:rPr>
                <w:rFonts w:ascii="Arial" w:hAnsi="Arial" w:cs="Arial"/>
                <w:b/>
                <w:color w:val="C51718"/>
                <w:sz w:val="24"/>
                <w:szCs w:val="24"/>
              </w:rPr>
            </w:pPr>
          </w:p>
        </w:tc>
        <w:tc>
          <w:tcPr>
            <w:tcW w:w="463" w:type="dxa"/>
            <w:tcBorders>
              <w:top w:val="single" w:sz="18" w:space="0" w:color="FF0000"/>
              <w:left w:val="single" w:sz="6" w:space="0" w:color="FF0000"/>
              <w:bottom w:val="single" w:sz="6" w:space="0" w:color="FF0000"/>
              <w:right w:val="single" w:sz="6" w:space="0" w:color="FF0000"/>
            </w:tcBorders>
            <w:vAlign w:val="center"/>
          </w:tcPr>
          <w:p w14:paraId="33259679" w14:textId="77777777" w:rsidR="00C62FA4" w:rsidRPr="00351486" w:rsidRDefault="00C62FA4" w:rsidP="00C62FA4">
            <w:pPr>
              <w:rPr>
                <w:rFonts w:ascii="Arial" w:hAnsi="Arial" w:cs="Arial"/>
                <w:b/>
                <w:color w:val="000000" w:themeColor="text1"/>
                <w:sz w:val="24"/>
                <w:szCs w:val="24"/>
              </w:rPr>
            </w:pPr>
            <w:r w:rsidRPr="00351486">
              <w:rPr>
                <w:rFonts w:ascii="Arial" w:hAnsi="Arial" w:cs="Arial"/>
                <w:b/>
                <w:color w:val="000000" w:themeColor="text1"/>
                <w:sz w:val="24"/>
                <w:szCs w:val="24"/>
              </w:rPr>
              <w:t>4.</w:t>
            </w:r>
          </w:p>
        </w:tc>
        <w:tc>
          <w:tcPr>
            <w:tcW w:w="9802" w:type="dxa"/>
            <w:tcBorders>
              <w:top w:val="single" w:sz="18" w:space="0" w:color="FF0000"/>
              <w:left w:val="single" w:sz="6" w:space="0" w:color="FF0000"/>
              <w:bottom w:val="single" w:sz="6" w:space="0" w:color="FF0000"/>
            </w:tcBorders>
            <w:vAlign w:val="center"/>
          </w:tcPr>
          <w:p w14:paraId="440A63EB" w14:textId="77777777" w:rsidR="00C62FA4" w:rsidRPr="00351486" w:rsidRDefault="00C62FA4" w:rsidP="00C62FA4">
            <w:pPr>
              <w:rPr>
                <w:rFonts w:ascii="Arial" w:hAnsi="Arial" w:cs="Arial"/>
                <w:color w:val="000000" w:themeColor="text1"/>
                <w:sz w:val="24"/>
                <w:szCs w:val="24"/>
              </w:rPr>
            </w:pPr>
            <w:r w:rsidRPr="00351486">
              <w:rPr>
                <w:rFonts w:ascii="Arial" w:hAnsi="Arial" w:cs="Arial"/>
                <w:color w:val="000000" w:themeColor="text1"/>
                <w:sz w:val="24"/>
                <w:szCs w:val="24"/>
              </w:rPr>
              <w:t xml:space="preserve">A good understanding of Methodist policies and procedures, including safeguarding, GDPR, equality, diversity and inclusion, and Positive Working Together, and modelling and upholding good practice in relation to these in their work and context. </w:t>
            </w:r>
          </w:p>
        </w:tc>
      </w:tr>
      <w:tr w:rsidR="00C62FA4" w:rsidRPr="00351486" w14:paraId="1E80E199" w14:textId="77777777" w:rsidTr="00C62FA4">
        <w:tblPrEx>
          <w:jc w:val="left"/>
        </w:tblPrEx>
        <w:trPr>
          <w:trHeight w:val="227"/>
        </w:trPr>
        <w:tc>
          <w:tcPr>
            <w:tcW w:w="2076" w:type="dxa"/>
            <w:vMerge/>
            <w:shd w:val="clear" w:color="auto" w:fill="EB5B5D"/>
          </w:tcPr>
          <w:p w14:paraId="10DD01FA" w14:textId="77777777" w:rsidR="00C62FA4" w:rsidRPr="00351486" w:rsidRDefault="00C62FA4" w:rsidP="000B4829">
            <w:pPr>
              <w:rPr>
                <w:rFonts w:ascii="Arial" w:hAnsi="Arial" w:cs="Arial"/>
                <w:b/>
                <w:color w:val="FFFFFF" w:themeColor="background1"/>
                <w:sz w:val="24"/>
                <w:szCs w:val="24"/>
              </w:rPr>
            </w:pPr>
          </w:p>
        </w:tc>
        <w:tc>
          <w:tcPr>
            <w:tcW w:w="990" w:type="dxa"/>
            <w:vMerge/>
            <w:tcBorders>
              <w:top w:val="single" w:sz="6" w:space="0" w:color="FF0000"/>
              <w:right w:val="single" w:sz="6" w:space="0" w:color="FF0000"/>
            </w:tcBorders>
            <w:textDirection w:val="btLr"/>
          </w:tcPr>
          <w:p w14:paraId="09A18161" w14:textId="77777777" w:rsidR="00C62FA4" w:rsidRPr="00351486" w:rsidRDefault="00C62FA4" w:rsidP="000B4829">
            <w:pPr>
              <w:ind w:left="113" w:right="113"/>
              <w:jc w:val="center"/>
              <w:rPr>
                <w:rFonts w:ascii="Arial" w:hAnsi="Arial" w:cs="Arial"/>
                <w:b/>
                <w:color w:val="C51718"/>
                <w:sz w:val="24"/>
                <w:szCs w:val="24"/>
              </w:rPr>
            </w:pPr>
          </w:p>
        </w:tc>
        <w:tc>
          <w:tcPr>
            <w:tcW w:w="463" w:type="dxa"/>
            <w:tcBorders>
              <w:top w:val="single" w:sz="6" w:space="0" w:color="FF0000"/>
              <w:left w:val="single" w:sz="6" w:space="0" w:color="FF0000"/>
              <w:right w:val="single" w:sz="6" w:space="0" w:color="FF0000"/>
            </w:tcBorders>
            <w:vAlign w:val="center"/>
          </w:tcPr>
          <w:p w14:paraId="13ED2A80" w14:textId="77777777" w:rsidR="00C62FA4" w:rsidRPr="00351486" w:rsidRDefault="00C62FA4" w:rsidP="00C62FA4">
            <w:pPr>
              <w:rPr>
                <w:rFonts w:ascii="Arial" w:hAnsi="Arial" w:cs="Arial"/>
                <w:b/>
                <w:color w:val="000000" w:themeColor="text1"/>
                <w:sz w:val="24"/>
                <w:szCs w:val="24"/>
              </w:rPr>
            </w:pPr>
            <w:r w:rsidRPr="00351486">
              <w:rPr>
                <w:rFonts w:ascii="Arial" w:hAnsi="Arial" w:cs="Arial"/>
                <w:b/>
                <w:color w:val="000000" w:themeColor="text1"/>
                <w:sz w:val="24"/>
                <w:szCs w:val="24"/>
              </w:rPr>
              <w:t>5.</w:t>
            </w:r>
          </w:p>
        </w:tc>
        <w:tc>
          <w:tcPr>
            <w:tcW w:w="9802" w:type="dxa"/>
            <w:tcBorders>
              <w:top w:val="single" w:sz="6" w:space="0" w:color="FF0000"/>
              <w:left w:val="single" w:sz="6" w:space="0" w:color="FF0000"/>
            </w:tcBorders>
            <w:vAlign w:val="center"/>
          </w:tcPr>
          <w:p w14:paraId="0C843630" w14:textId="77777777" w:rsidR="00C62FA4" w:rsidRPr="00351486" w:rsidRDefault="00C62FA4" w:rsidP="00C62FA4">
            <w:pPr>
              <w:rPr>
                <w:rFonts w:ascii="Arial" w:hAnsi="Arial" w:cs="Arial"/>
                <w:color w:val="000000" w:themeColor="text1"/>
                <w:sz w:val="24"/>
                <w:szCs w:val="24"/>
              </w:rPr>
            </w:pPr>
            <w:r w:rsidRPr="00351486">
              <w:rPr>
                <w:rFonts w:ascii="Arial" w:hAnsi="Arial" w:cs="Arial"/>
                <w:color w:val="000000" w:themeColor="text1"/>
                <w:sz w:val="24"/>
                <w:szCs w:val="24"/>
              </w:rPr>
              <w:t>Regularly meet with other Local Lay-Pastors in a community of practice endorsed by the Methodist Church.</w:t>
            </w:r>
          </w:p>
          <w:p w14:paraId="471F8011" w14:textId="77777777" w:rsidR="00C62FA4" w:rsidRPr="00351486" w:rsidRDefault="00C62FA4" w:rsidP="00C62FA4">
            <w:pPr>
              <w:rPr>
                <w:rFonts w:ascii="Arial" w:hAnsi="Arial" w:cs="Arial"/>
                <w:color w:val="000000" w:themeColor="text1"/>
                <w:sz w:val="24"/>
                <w:szCs w:val="24"/>
              </w:rPr>
            </w:pPr>
          </w:p>
        </w:tc>
      </w:tr>
      <w:tr w:rsidR="00C62FA4" w:rsidRPr="00351486" w14:paraId="33987599" w14:textId="77777777" w:rsidTr="00C62FA4">
        <w:tblPrEx>
          <w:jc w:val="left"/>
        </w:tblPrEx>
        <w:trPr>
          <w:trHeight w:val="737"/>
        </w:trPr>
        <w:tc>
          <w:tcPr>
            <w:tcW w:w="2076" w:type="dxa"/>
            <w:vMerge/>
            <w:shd w:val="clear" w:color="auto" w:fill="EB5B5D"/>
          </w:tcPr>
          <w:p w14:paraId="515B60C1" w14:textId="77777777" w:rsidR="00C62FA4" w:rsidRPr="00351486" w:rsidRDefault="00C62FA4" w:rsidP="000B4829">
            <w:pPr>
              <w:rPr>
                <w:rFonts w:ascii="Arial" w:hAnsi="Arial" w:cs="Arial"/>
                <w:b/>
                <w:color w:val="FFFFFF" w:themeColor="background1"/>
                <w:sz w:val="24"/>
                <w:szCs w:val="24"/>
              </w:rPr>
            </w:pPr>
          </w:p>
        </w:tc>
        <w:tc>
          <w:tcPr>
            <w:tcW w:w="990" w:type="dxa"/>
            <w:vMerge w:val="restart"/>
            <w:textDirection w:val="btLr"/>
          </w:tcPr>
          <w:p w14:paraId="399BB277" w14:textId="77777777" w:rsidR="00C62FA4" w:rsidRPr="00351486" w:rsidRDefault="00C62FA4" w:rsidP="000B4829">
            <w:pPr>
              <w:ind w:left="113" w:right="113"/>
              <w:jc w:val="center"/>
              <w:rPr>
                <w:rFonts w:ascii="Arial" w:hAnsi="Arial" w:cs="Arial"/>
                <w:b/>
                <w:color w:val="C51718"/>
                <w:sz w:val="24"/>
                <w:szCs w:val="24"/>
              </w:rPr>
            </w:pPr>
            <w:r w:rsidRPr="00351486">
              <w:rPr>
                <w:rFonts w:ascii="Arial" w:hAnsi="Arial" w:cs="Arial"/>
                <w:b/>
                <w:color w:val="C51718"/>
                <w:sz w:val="24"/>
                <w:szCs w:val="24"/>
              </w:rPr>
              <w:t xml:space="preserve">Further </w:t>
            </w:r>
          </w:p>
          <w:p w14:paraId="251A5DB8" w14:textId="77777777" w:rsidR="00C62FA4" w:rsidRPr="00351486" w:rsidRDefault="00C62FA4" w:rsidP="000B4829">
            <w:pPr>
              <w:ind w:left="113" w:right="113"/>
              <w:jc w:val="center"/>
              <w:rPr>
                <w:rFonts w:ascii="Arial" w:hAnsi="Arial" w:cs="Arial"/>
                <w:b/>
                <w:color w:val="C51718"/>
                <w:sz w:val="24"/>
                <w:szCs w:val="24"/>
              </w:rPr>
            </w:pPr>
            <w:r w:rsidRPr="00351486">
              <w:rPr>
                <w:rFonts w:ascii="Arial" w:hAnsi="Arial" w:cs="Arial"/>
                <w:b/>
                <w:color w:val="C51718"/>
                <w:sz w:val="24"/>
                <w:szCs w:val="24"/>
              </w:rPr>
              <w:t>Development</w:t>
            </w:r>
          </w:p>
        </w:tc>
        <w:tc>
          <w:tcPr>
            <w:tcW w:w="463" w:type="dxa"/>
            <w:vAlign w:val="center"/>
          </w:tcPr>
          <w:p w14:paraId="7F8A1130" w14:textId="77777777" w:rsidR="00C62FA4" w:rsidRPr="00351486" w:rsidRDefault="00C62FA4" w:rsidP="00C62FA4">
            <w:pPr>
              <w:rPr>
                <w:rFonts w:ascii="Arial" w:hAnsi="Arial" w:cs="Arial"/>
                <w:b/>
                <w:color w:val="000000" w:themeColor="text1"/>
                <w:sz w:val="24"/>
                <w:szCs w:val="24"/>
              </w:rPr>
            </w:pPr>
            <w:r w:rsidRPr="00351486">
              <w:rPr>
                <w:rFonts w:ascii="Arial" w:hAnsi="Arial" w:cs="Arial"/>
                <w:b/>
                <w:color w:val="000000" w:themeColor="text1"/>
                <w:sz w:val="24"/>
                <w:szCs w:val="24"/>
              </w:rPr>
              <w:t>1.</w:t>
            </w:r>
          </w:p>
        </w:tc>
        <w:tc>
          <w:tcPr>
            <w:tcW w:w="9802" w:type="dxa"/>
            <w:vAlign w:val="center"/>
          </w:tcPr>
          <w:p w14:paraId="6EC26B3A" w14:textId="77777777" w:rsidR="00C62FA4" w:rsidRPr="00351486" w:rsidRDefault="00C62FA4" w:rsidP="00C62FA4">
            <w:pPr>
              <w:rPr>
                <w:rFonts w:ascii="Arial" w:hAnsi="Arial" w:cs="Arial"/>
                <w:color w:val="000000" w:themeColor="text1"/>
                <w:sz w:val="24"/>
                <w:szCs w:val="24"/>
              </w:rPr>
            </w:pPr>
            <w:r w:rsidRPr="00351486">
              <w:rPr>
                <w:rFonts w:ascii="Arial" w:hAnsi="Arial" w:cs="Arial"/>
                <w:color w:val="000000" w:themeColor="text1"/>
                <w:sz w:val="24"/>
                <w:szCs w:val="24"/>
              </w:rPr>
              <w:t>An excellent knowledge and understanding of the local context and has the openness to learn to critique cultural norms.</w:t>
            </w:r>
          </w:p>
        </w:tc>
      </w:tr>
      <w:tr w:rsidR="00C62FA4" w:rsidRPr="00351486" w14:paraId="36198E45" w14:textId="77777777" w:rsidTr="00C62FA4">
        <w:tblPrEx>
          <w:jc w:val="left"/>
        </w:tblPrEx>
        <w:trPr>
          <w:trHeight w:val="737"/>
        </w:trPr>
        <w:tc>
          <w:tcPr>
            <w:tcW w:w="2076" w:type="dxa"/>
            <w:vMerge/>
            <w:shd w:val="clear" w:color="auto" w:fill="EB5B5D"/>
          </w:tcPr>
          <w:p w14:paraId="7AE44D37" w14:textId="77777777" w:rsidR="00C62FA4" w:rsidRPr="00351486" w:rsidRDefault="00C62FA4" w:rsidP="000B4829">
            <w:pPr>
              <w:rPr>
                <w:rFonts w:ascii="Arial" w:hAnsi="Arial" w:cs="Arial"/>
                <w:b/>
                <w:color w:val="FFFFFF" w:themeColor="background1"/>
                <w:sz w:val="24"/>
                <w:szCs w:val="24"/>
              </w:rPr>
            </w:pPr>
          </w:p>
        </w:tc>
        <w:tc>
          <w:tcPr>
            <w:tcW w:w="990" w:type="dxa"/>
            <w:vMerge/>
            <w:textDirection w:val="btLr"/>
          </w:tcPr>
          <w:p w14:paraId="237320A2" w14:textId="77777777" w:rsidR="00C62FA4" w:rsidRPr="00351486" w:rsidRDefault="00C62FA4" w:rsidP="000B4829">
            <w:pPr>
              <w:ind w:left="113" w:right="113"/>
              <w:jc w:val="center"/>
              <w:rPr>
                <w:rFonts w:ascii="Arial" w:hAnsi="Arial" w:cs="Arial"/>
                <w:b/>
                <w:color w:val="FFFFFF" w:themeColor="background1"/>
                <w:sz w:val="24"/>
                <w:szCs w:val="24"/>
              </w:rPr>
            </w:pPr>
          </w:p>
        </w:tc>
        <w:tc>
          <w:tcPr>
            <w:tcW w:w="463" w:type="dxa"/>
            <w:vAlign w:val="center"/>
          </w:tcPr>
          <w:p w14:paraId="12B79ED3" w14:textId="77777777" w:rsidR="00C62FA4" w:rsidRPr="00351486" w:rsidRDefault="00C62FA4" w:rsidP="00C62FA4">
            <w:pPr>
              <w:rPr>
                <w:rFonts w:ascii="Arial" w:hAnsi="Arial" w:cs="Arial"/>
                <w:b/>
                <w:color w:val="000000" w:themeColor="text1"/>
                <w:sz w:val="24"/>
                <w:szCs w:val="24"/>
              </w:rPr>
            </w:pPr>
            <w:r w:rsidRPr="00351486">
              <w:rPr>
                <w:rFonts w:ascii="Arial" w:hAnsi="Arial" w:cs="Arial"/>
                <w:b/>
                <w:color w:val="000000" w:themeColor="text1"/>
                <w:sz w:val="24"/>
                <w:szCs w:val="24"/>
              </w:rPr>
              <w:t>2.</w:t>
            </w:r>
          </w:p>
        </w:tc>
        <w:tc>
          <w:tcPr>
            <w:tcW w:w="9802" w:type="dxa"/>
            <w:vAlign w:val="center"/>
          </w:tcPr>
          <w:p w14:paraId="2954D26E" w14:textId="77777777" w:rsidR="00C62FA4" w:rsidRPr="00351486" w:rsidRDefault="00C62FA4" w:rsidP="00C62FA4">
            <w:pPr>
              <w:rPr>
                <w:rFonts w:ascii="Arial" w:hAnsi="Arial" w:cs="Arial"/>
                <w:color w:val="000000" w:themeColor="text1"/>
                <w:sz w:val="24"/>
                <w:szCs w:val="24"/>
              </w:rPr>
            </w:pPr>
            <w:r w:rsidRPr="00351486">
              <w:rPr>
                <w:rFonts w:ascii="Arial" w:hAnsi="Arial" w:cs="Arial"/>
                <w:color w:val="000000" w:themeColor="text1"/>
                <w:sz w:val="24"/>
                <w:szCs w:val="24"/>
              </w:rPr>
              <w:t>An appreciation of Methodist theology and a willingness to learn more about relevant topics.</w:t>
            </w:r>
          </w:p>
        </w:tc>
      </w:tr>
      <w:tr w:rsidR="00C62FA4" w:rsidRPr="00351486" w14:paraId="414C49AF" w14:textId="77777777" w:rsidTr="00C62FA4">
        <w:tblPrEx>
          <w:jc w:val="left"/>
        </w:tblPrEx>
        <w:trPr>
          <w:trHeight w:val="737"/>
        </w:trPr>
        <w:tc>
          <w:tcPr>
            <w:tcW w:w="2076" w:type="dxa"/>
            <w:vMerge/>
            <w:shd w:val="clear" w:color="auto" w:fill="EB5B5D"/>
          </w:tcPr>
          <w:p w14:paraId="0D73AB69" w14:textId="77777777" w:rsidR="00C62FA4" w:rsidRPr="00351486" w:rsidRDefault="00C62FA4" w:rsidP="000B4829">
            <w:pPr>
              <w:rPr>
                <w:rFonts w:ascii="Arial" w:hAnsi="Arial" w:cs="Arial"/>
                <w:b/>
                <w:color w:val="FFFFFF" w:themeColor="background1"/>
                <w:sz w:val="24"/>
                <w:szCs w:val="24"/>
              </w:rPr>
            </w:pPr>
          </w:p>
        </w:tc>
        <w:tc>
          <w:tcPr>
            <w:tcW w:w="990" w:type="dxa"/>
            <w:vMerge/>
            <w:textDirection w:val="btLr"/>
          </w:tcPr>
          <w:p w14:paraId="2983936B" w14:textId="77777777" w:rsidR="00C62FA4" w:rsidRPr="00351486" w:rsidRDefault="00C62FA4" w:rsidP="000B4829">
            <w:pPr>
              <w:ind w:left="113" w:right="113"/>
              <w:jc w:val="center"/>
              <w:rPr>
                <w:rFonts w:ascii="Arial" w:hAnsi="Arial" w:cs="Arial"/>
                <w:b/>
                <w:color w:val="FFFFFF" w:themeColor="background1"/>
                <w:sz w:val="24"/>
                <w:szCs w:val="24"/>
              </w:rPr>
            </w:pPr>
          </w:p>
        </w:tc>
        <w:tc>
          <w:tcPr>
            <w:tcW w:w="463" w:type="dxa"/>
            <w:vAlign w:val="center"/>
          </w:tcPr>
          <w:p w14:paraId="37BB3328" w14:textId="77777777" w:rsidR="00C62FA4" w:rsidRPr="00351486" w:rsidRDefault="00C62FA4" w:rsidP="00C62FA4">
            <w:pPr>
              <w:rPr>
                <w:rFonts w:ascii="Arial" w:hAnsi="Arial" w:cs="Arial"/>
                <w:b/>
                <w:color w:val="000000" w:themeColor="text1"/>
                <w:sz w:val="24"/>
                <w:szCs w:val="24"/>
              </w:rPr>
            </w:pPr>
            <w:r w:rsidRPr="00351486">
              <w:rPr>
                <w:rFonts w:ascii="Arial" w:hAnsi="Arial" w:cs="Arial"/>
                <w:b/>
                <w:color w:val="000000" w:themeColor="text1"/>
                <w:sz w:val="24"/>
                <w:szCs w:val="24"/>
              </w:rPr>
              <w:t>3.</w:t>
            </w:r>
          </w:p>
        </w:tc>
        <w:tc>
          <w:tcPr>
            <w:tcW w:w="9802" w:type="dxa"/>
            <w:vAlign w:val="center"/>
          </w:tcPr>
          <w:p w14:paraId="23A663B8" w14:textId="77777777" w:rsidR="00C62FA4" w:rsidRPr="00351486" w:rsidRDefault="00C62FA4" w:rsidP="00C62FA4">
            <w:pPr>
              <w:rPr>
                <w:rFonts w:ascii="Arial" w:hAnsi="Arial" w:cs="Arial"/>
                <w:color w:val="000000" w:themeColor="text1"/>
                <w:sz w:val="24"/>
                <w:szCs w:val="24"/>
              </w:rPr>
            </w:pPr>
            <w:r w:rsidRPr="00351486">
              <w:rPr>
                <w:rFonts w:ascii="Arial" w:hAnsi="Arial" w:cs="Arial"/>
                <w:color w:val="000000" w:themeColor="text1"/>
                <w:sz w:val="24"/>
                <w:szCs w:val="24"/>
              </w:rPr>
              <w:t>A good understanding of how to enable others to be lifelong learners, and how to model being a learner.</w:t>
            </w:r>
          </w:p>
        </w:tc>
      </w:tr>
      <w:tr w:rsidR="00C62FA4" w:rsidRPr="00351486" w14:paraId="779E117A" w14:textId="77777777" w:rsidTr="00C62FA4">
        <w:tblPrEx>
          <w:jc w:val="left"/>
        </w:tblPrEx>
        <w:trPr>
          <w:trHeight w:val="737"/>
        </w:trPr>
        <w:tc>
          <w:tcPr>
            <w:tcW w:w="2076" w:type="dxa"/>
            <w:vMerge/>
            <w:shd w:val="clear" w:color="auto" w:fill="EB5B5D"/>
          </w:tcPr>
          <w:p w14:paraId="26B38F20" w14:textId="77777777" w:rsidR="00C62FA4" w:rsidRPr="00351486" w:rsidRDefault="00C62FA4" w:rsidP="000B4829">
            <w:pPr>
              <w:rPr>
                <w:rFonts w:ascii="Arial" w:hAnsi="Arial" w:cs="Arial"/>
                <w:b/>
                <w:color w:val="FFFFFF" w:themeColor="background1"/>
                <w:sz w:val="24"/>
                <w:szCs w:val="24"/>
              </w:rPr>
            </w:pPr>
          </w:p>
        </w:tc>
        <w:tc>
          <w:tcPr>
            <w:tcW w:w="990" w:type="dxa"/>
            <w:vMerge/>
            <w:textDirection w:val="btLr"/>
          </w:tcPr>
          <w:p w14:paraId="51867C37" w14:textId="77777777" w:rsidR="00C62FA4" w:rsidRPr="00351486" w:rsidRDefault="00C62FA4" w:rsidP="000B4829">
            <w:pPr>
              <w:ind w:left="113" w:right="113"/>
              <w:jc w:val="center"/>
              <w:rPr>
                <w:rFonts w:ascii="Arial" w:hAnsi="Arial" w:cs="Arial"/>
                <w:b/>
                <w:color w:val="FFFFFF" w:themeColor="background1"/>
                <w:sz w:val="24"/>
                <w:szCs w:val="24"/>
              </w:rPr>
            </w:pPr>
          </w:p>
        </w:tc>
        <w:tc>
          <w:tcPr>
            <w:tcW w:w="463" w:type="dxa"/>
            <w:vAlign w:val="center"/>
          </w:tcPr>
          <w:p w14:paraId="2F582FA9" w14:textId="77777777" w:rsidR="00C62FA4" w:rsidRPr="00351486" w:rsidRDefault="00C62FA4" w:rsidP="00C62FA4">
            <w:pPr>
              <w:rPr>
                <w:rFonts w:ascii="Arial" w:hAnsi="Arial" w:cs="Arial"/>
                <w:b/>
                <w:color w:val="000000" w:themeColor="text1"/>
                <w:sz w:val="24"/>
                <w:szCs w:val="24"/>
              </w:rPr>
            </w:pPr>
            <w:r w:rsidRPr="00351486">
              <w:rPr>
                <w:rFonts w:ascii="Arial" w:hAnsi="Arial" w:cs="Arial"/>
                <w:b/>
                <w:color w:val="000000" w:themeColor="text1"/>
                <w:sz w:val="24"/>
                <w:szCs w:val="24"/>
              </w:rPr>
              <w:t>4.</w:t>
            </w:r>
          </w:p>
        </w:tc>
        <w:tc>
          <w:tcPr>
            <w:tcW w:w="9802" w:type="dxa"/>
            <w:vAlign w:val="center"/>
          </w:tcPr>
          <w:p w14:paraId="65292C87" w14:textId="77777777" w:rsidR="00C62FA4" w:rsidRPr="00351486" w:rsidRDefault="00C62FA4" w:rsidP="00C62FA4">
            <w:pPr>
              <w:rPr>
                <w:rFonts w:ascii="Arial" w:hAnsi="Arial" w:cs="Arial"/>
                <w:color w:val="000000" w:themeColor="text1"/>
                <w:sz w:val="24"/>
                <w:szCs w:val="24"/>
              </w:rPr>
            </w:pPr>
            <w:r w:rsidRPr="00351486">
              <w:rPr>
                <w:rFonts w:ascii="Arial" w:hAnsi="Arial" w:cs="Arial"/>
                <w:color w:val="000000" w:themeColor="text1"/>
                <w:sz w:val="24"/>
                <w:szCs w:val="24"/>
              </w:rPr>
              <w:t>An understanding of how to keep up to date with new initiatives and learning opportunities and the ability to discern how and when to use these.</w:t>
            </w:r>
          </w:p>
        </w:tc>
      </w:tr>
    </w:tbl>
    <w:p w14:paraId="06117EBE" w14:textId="77777777" w:rsidR="00C81232" w:rsidRPr="00351486" w:rsidRDefault="00C81232">
      <w:pPr>
        <w:rPr>
          <w:rFonts w:ascii="Arial" w:hAnsi="Arial" w:cs="Arial"/>
          <w:sz w:val="24"/>
          <w:szCs w:val="24"/>
        </w:rPr>
      </w:pPr>
    </w:p>
    <w:tbl>
      <w:tblPr>
        <w:tblStyle w:val="TableGrid"/>
        <w:tblW w:w="13331" w:type="dxa"/>
        <w:jc w:val="center"/>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ook w:val="04A0" w:firstRow="1" w:lastRow="0" w:firstColumn="1" w:lastColumn="0" w:noHBand="0" w:noVBand="1"/>
      </w:tblPr>
      <w:tblGrid>
        <w:gridCol w:w="2030"/>
        <w:gridCol w:w="975"/>
        <w:gridCol w:w="425"/>
        <w:gridCol w:w="9901"/>
      </w:tblGrid>
      <w:tr w:rsidR="00C81232" w:rsidRPr="00351486" w14:paraId="46226161" w14:textId="77777777" w:rsidTr="00D20CA6">
        <w:trPr>
          <w:trHeight w:val="317"/>
          <w:jc w:val="center"/>
        </w:trPr>
        <w:tc>
          <w:tcPr>
            <w:tcW w:w="13331" w:type="dxa"/>
            <w:gridSpan w:val="4"/>
            <w:vMerge w:val="restart"/>
            <w:tcBorders>
              <w:top w:val="single" w:sz="4" w:space="0" w:color="FF0000"/>
              <w:bottom w:val="single" w:sz="4" w:space="0" w:color="auto"/>
            </w:tcBorders>
            <w:shd w:val="clear" w:color="auto" w:fill="C00000"/>
            <w:vAlign w:val="center"/>
          </w:tcPr>
          <w:p w14:paraId="6837F798" w14:textId="77777777" w:rsidR="00C81232" w:rsidRPr="00351486" w:rsidRDefault="00C81232" w:rsidP="00D20CA6">
            <w:pPr>
              <w:jc w:val="center"/>
              <w:rPr>
                <w:rFonts w:ascii="Arial" w:hAnsi="Arial" w:cs="Arial"/>
                <w:b/>
                <w:sz w:val="24"/>
                <w:szCs w:val="24"/>
              </w:rPr>
            </w:pPr>
            <w:r w:rsidRPr="00351486">
              <w:rPr>
                <w:rFonts w:ascii="Arial" w:hAnsi="Arial" w:cs="Arial"/>
                <w:b/>
                <w:color w:val="FFFFFF" w:themeColor="background1"/>
                <w:sz w:val="24"/>
                <w:szCs w:val="24"/>
              </w:rPr>
              <w:t>Competencies</w:t>
            </w:r>
          </w:p>
        </w:tc>
      </w:tr>
      <w:tr w:rsidR="00C81232" w:rsidRPr="00351486" w14:paraId="547E45E3" w14:textId="77777777" w:rsidTr="00D20CA6">
        <w:trPr>
          <w:trHeight w:val="317"/>
          <w:jc w:val="center"/>
        </w:trPr>
        <w:tc>
          <w:tcPr>
            <w:tcW w:w="13331" w:type="dxa"/>
            <w:gridSpan w:val="4"/>
            <w:vMerge/>
            <w:tcBorders>
              <w:top w:val="nil"/>
              <w:bottom w:val="single" w:sz="4" w:space="0" w:color="auto"/>
            </w:tcBorders>
            <w:shd w:val="clear" w:color="auto" w:fill="C00000"/>
          </w:tcPr>
          <w:p w14:paraId="2FFE93F1" w14:textId="77777777" w:rsidR="00C81232" w:rsidRPr="00351486" w:rsidRDefault="00C81232" w:rsidP="00867FD6">
            <w:pPr>
              <w:rPr>
                <w:rFonts w:ascii="Arial" w:hAnsi="Arial" w:cs="Arial"/>
                <w:b/>
                <w:sz w:val="24"/>
                <w:szCs w:val="24"/>
              </w:rPr>
            </w:pPr>
          </w:p>
        </w:tc>
      </w:tr>
      <w:tr w:rsidR="00CE29F9" w:rsidRPr="00351486" w14:paraId="0DFB9FDA" w14:textId="77777777" w:rsidTr="00C62FA4">
        <w:trPr>
          <w:trHeight w:val="850"/>
          <w:jc w:val="center"/>
        </w:trPr>
        <w:tc>
          <w:tcPr>
            <w:tcW w:w="1879" w:type="dxa"/>
            <w:vMerge w:val="restart"/>
            <w:tcBorders>
              <w:top w:val="single" w:sz="4" w:space="0" w:color="auto"/>
              <w:right w:val="single" w:sz="6" w:space="0" w:color="FF0000"/>
            </w:tcBorders>
            <w:shd w:val="clear" w:color="auto" w:fill="EB5B5D"/>
          </w:tcPr>
          <w:p w14:paraId="0B4BFE4B" w14:textId="77777777" w:rsidR="00CE29F9" w:rsidRPr="00351486" w:rsidRDefault="00CE29F9" w:rsidP="00867FD6">
            <w:pPr>
              <w:rPr>
                <w:rFonts w:ascii="Arial" w:hAnsi="Arial" w:cs="Arial"/>
                <w:b/>
                <w:color w:val="FFFFFF" w:themeColor="background1"/>
                <w:sz w:val="24"/>
                <w:szCs w:val="24"/>
              </w:rPr>
            </w:pPr>
            <w:r w:rsidRPr="00351486">
              <w:rPr>
                <w:rFonts w:ascii="Arial" w:hAnsi="Arial" w:cs="Arial"/>
                <w:b/>
                <w:color w:val="FFFFFF" w:themeColor="background1"/>
                <w:sz w:val="24"/>
                <w:szCs w:val="24"/>
              </w:rPr>
              <w:t xml:space="preserve">9. </w:t>
            </w:r>
          </w:p>
          <w:p w14:paraId="7D673B24" w14:textId="77777777" w:rsidR="00CE29F9" w:rsidRPr="00351486" w:rsidRDefault="00CE29F9" w:rsidP="00867FD6">
            <w:pPr>
              <w:rPr>
                <w:rFonts w:ascii="Arial" w:hAnsi="Arial" w:cs="Arial"/>
                <w:b/>
                <w:color w:val="FFFFFF" w:themeColor="background1"/>
                <w:sz w:val="24"/>
                <w:szCs w:val="24"/>
              </w:rPr>
            </w:pPr>
            <w:r w:rsidRPr="00351486">
              <w:rPr>
                <w:rFonts w:ascii="Arial" w:hAnsi="Arial" w:cs="Arial"/>
                <w:b/>
                <w:color w:val="FFFFFF" w:themeColor="background1"/>
                <w:sz w:val="24"/>
                <w:szCs w:val="24"/>
              </w:rPr>
              <w:t xml:space="preserve">Communication </w:t>
            </w:r>
          </w:p>
        </w:tc>
        <w:tc>
          <w:tcPr>
            <w:tcW w:w="984" w:type="dxa"/>
            <w:vMerge w:val="restart"/>
            <w:tcBorders>
              <w:top w:val="single" w:sz="6" w:space="0" w:color="FF0000"/>
              <w:left w:val="single" w:sz="6" w:space="0" w:color="FF0000"/>
              <w:bottom w:val="single" w:sz="6" w:space="0" w:color="FF0000"/>
              <w:right w:val="single" w:sz="6" w:space="0" w:color="FF0000"/>
            </w:tcBorders>
            <w:shd w:val="clear" w:color="auto" w:fill="auto"/>
            <w:textDirection w:val="btLr"/>
          </w:tcPr>
          <w:p w14:paraId="7C54C13F" w14:textId="77777777" w:rsidR="00CE29F9" w:rsidRPr="00351486" w:rsidRDefault="00CE29F9" w:rsidP="00867FD6">
            <w:pPr>
              <w:ind w:left="113" w:right="113"/>
              <w:jc w:val="center"/>
              <w:rPr>
                <w:rFonts w:ascii="Arial" w:hAnsi="Arial" w:cs="Arial"/>
                <w:b/>
                <w:color w:val="C51718"/>
                <w:sz w:val="24"/>
                <w:szCs w:val="24"/>
              </w:rPr>
            </w:pPr>
            <w:r w:rsidRPr="00351486">
              <w:rPr>
                <w:rFonts w:ascii="Arial" w:hAnsi="Arial" w:cs="Arial"/>
                <w:b/>
                <w:color w:val="C51718"/>
                <w:sz w:val="24"/>
                <w:szCs w:val="24"/>
              </w:rPr>
              <w:t>Early</w:t>
            </w:r>
          </w:p>
          <w:p w14:paraId="5A8680C0" w14:textId="77777777" w:rsidR="00CE29F9" w:rsidRPr="00351486" w:rsidRDefault="00CE29F9" w:rsidP="00867FD6">
            <w:pPr>
              <w:ind w:left="113" w:right="113"/>
              <w:jc w:val="center"/>
              <w:rPr>
                <w:rFonts w:ascii="Arial" w:hAnsi="Arial" w:cs="Arial"/>
                <w:b/>
                <w:color w:val="FFFFFF" w:themeColor="background1"/>
                <w:sz w:val="24"/>
                <w:szCs w:val="24"/>
              </w:rPr>
            </w:pPr>
          </w:p>
        </w:tc>
        <w:tc>
          <w:tcPr>
            <w:tcW w:w="425" w:type="dxa"/>
            <w:tcBorders>
              <w:top w:val="single" w:sz="6" w:space="0" w:color="FF0000"/>
              <w:left w:val="single" w:sz="6" w:space="0" w:color="FF0000"/>
              <w:bottom w:val="single" w:sz="6" w:space="0" w:color="FF0000"/>
              <w:right w:val="single" w:sz="6" w:space="0" w:color="FF0000"/>
            </w:tcBorders>
            <w:shd w:val="clear" w:color="auto" w:fill="auto"/>
            <w:vAlign w:val="center"/>
          </w:tcPr>
          <w:p w14:paraId="7506311F" w14:textId="77777777" w:rsidR="00CE29F9" w:rsidRPr="00351486" w:rsidRDefault="00CE29F9" w:rsidP="00C62FA4">
            <w:pPr>
              <w:rPr>
                <w:rFonts w:ascii="Arial" w:hAnsi="Arial" w:cs="Arial"/>
                <w:b/>
                <w:sz w:val="24"/>
                <w:szCs w:val="24"/>
              </w:rPr>
            </w:pPr>
            <w:r w:rsidRPr="00351486">
              <w:rPr>
                <w:rFonts w:ascii="Arial" w:hAnsi="Arial" w:cs="Arial"/>
                <w:b/>
                <w:sz w:val="24"/>
                <w:szCs w:val="24"/>
              </w:rPr>
              <w:t>1.</w:t>
            </w:r>
          </w:p>
        </w:tc>
        <w:tc>
          <w:tcPr>
            <w:tcW w:w="10043" w:type="dxa"/>
            <w:tcBorders>
              <w:top w:val="single" w:sz="6" w:space="0" w:color="FF0000"/>
              <w:left w:val="single" w:sz="6" w:space="0" w:color="FF0000"/>
              <w:bottom w:val="single" w:sz="6" w:space="0" w:color="FF0000"/>
              <w:right w:val="single" w:sz="6" w:space="0" w:color="FF0000"/>
            </w:tcBorders>
            <w:vAlign w:val="center"/>
          </w:tcPr>
          <w:p w14:paraId="09975745" w14:textId="77777777" w:rsidR="00CE29F9" w:rsidRPr="00351486" w:rsidRDefault="00CE29F9" w:rsidP="00C62FA4">
            <w:pPr>
              <w:rPr>
                <w:rFonts w:ascii="Arial" w:hAnsi="Arial" w:cs="Arial"/>
                <w:sz w:val="24"/>
                <w:szCs w:val="24"/>
              </w:rPr>
            </w:pPr>
            <w:r w:rsidRPr="00351486">
              <w:rPr>
                <w:rFonts w:ascii="Arial" w:hAnsi="Arial" w:cs="Arial"/>
                <w:sz w:val="24"/>
                <w:szCs w:val="24"/>
              </w:rPr>
              <w:t>The ability to express faith naturally and authentically in ways that are appropriate, accessible and sensitive to the situation, using biblical and theological understanding.</w:t>
            </w:r>
          </w:p>
        </w:tc>
      </w:tr>
      <w:tr w:rsidR="00CE29F9" w:rsidRPr="00351486" w14:paraId="6E046DCC" w14:textId="77777777" w:rsidTr="00C62FA4">
        <w:trPr>
          <w:trHeight w:val="850"/>
          <w:jc w:val="center"/>
        </w:trPr>
        <w:tc>
          <w:tcPr>
            <w:tcW w:w="1879" w:type="dxa"/>
            <w:vMerge/>
            <w:tcBorders>
              <w:right w:val="single" w:sz="6" w:space="0" w:color="FF0000"/>
            </w:tcBorders>
            <w:shd w:val="clear" w:color="auto" w:fill="EB5B5D"/>
          </w:tcPr>
          <w:p w14:paraId="09302100" w14:textId="77777777" w:rsidR="00CE29F9" w:rsidRPr="00351486" w:rsidRDefault="00CE29F9" w:rsidP="00867FD6">
            <w:pPr>
              <w:rPr>
                <w:rFonts w:ascii="Arial" w:hAnsi="Arial" w:cs="Arial"/>
                <w:b/>
                <w:color w:val="FFFFFF" w:themeColor="background1"/>
                <w:sz w:val="24"/>
                <w:szCs w:val="24"/>
              </w:rPr>
            </w:pPr>
          </w:p>
        </w:tc>
        <w:tc>
          <w:tcPr>
            <w:tcW w:w="984" w:type="dxa"/>
            <w:vMerge/>
            <w:tcBorders>
              <w:top w:val="single" w:sz="6" w:space="0" w:color="FF0000"/>
              <w:left w:val="single" w:sz="6" w:space="0" w:color="FF0000"/>
              <w:bottom w:val="single" w:sz="6" w:space="0" w:color="FF0000"/>
              <w:right w:val="single" w:sz="6" w:space="0" w:color="FF0000"/>
            </w:tcBorders>
            <w:shd w:val="clear" w:color="auto" w:fill="auto"/>
            <w:textDirection w:val="btLr"/>
          </w:tcPr>
          <w:p w14:paraId="166EB653" w14:textId="77777777" w:rsidR="00CE29F9" w:rsidRPr="00351486" w:rsidRDefault="00CE29F9" w:rsidP="00867FD6">
            <w:pPr>
              <w:ind w:left="113" w:right="113"/>
              <w:jc w:val="center"/>
              <w:rPr>
                <w:rFonts w:ascii="Arial" w:hAnsi="Arial" w:cs="Arial"/>
                <w:b/>
                <w:color w:val="FFFFFF" w:themeColor="background1"/>
                <w:sz w:val="24"/>
                <w:szCs w:val="24"/>
              </w:rPr>
            </w:pPr>
          </w:p>
        </w:tc>
        <w:tc>
          <w:tcPr>
            <w:tcW w:w="425" w:type="dxa"/>
            <w:tcBorders>
              <w:top w:val="single" w:sz="6" w:space="0" w:color="FF0000"/>
              <w:left w:val="single" w:sz="6" w:space="0" w:color="FF0000"/>
              <w:bottom w:val="single" w:sz="6" w:space="0" w:color="FF0000"/>
              <w:right w:val="single" w:sz="6" w:space="0" w:color="FF0000"/>
            </w:tcBorders>
            <w:shd w:val="clear" w:color="auto" w:fill="auto"/>
            <w:vAlign w:val="center"/>
          </w:tcPr>
          <w:p w14:paraId="30553FE8" w14:textId="77777777" w:rsidR="00CE29F9" w:rsidRPr="00351486" w:rsidRDefault="00CE29F9" w:rsidP="00C62FA4">
            <w:pPr>
              <w:rPr>
                <w:rFonts w:ascii="Arial" w:hAnsi="Arial" w:cs="Arial"/>
                <w:b/>
                <w:sz w:val="24"/>
                <w:szCs w:val="24"/>
              </w:rPr>
            </w:pPr>
            <w:r w:rsidRPr="00351486">
              <w:rPr>
                <w:rFonts w:ascii="Arial" w:hAnsi="Arial" w:cs="Arial"/>
                <w:b/>
                <w:sz w:val="24"/>
                <w:szCs w:val="24"/>
              </w:rPr>
              <w:t>2.</w:t>
            </w:r>
          </w:p>
        </w:tc>
        <w:tc>
          <w:tcPr>
            <w:tcW w:w="10043" w:type="dxa"/>
            <w:tcBorders>
              <w:top w:val="single" w:sz="6" w:space="0" w:color="FF0000"/>
              <w:left w:val="single" w:sz="6" w:space="0" w:color="FF0000"/>
              <w:bottom w:val="single" w:sz="6" w:space="0" w:color="FF0000"/>
              <w:right w:val="single" w:sz="6" w:space="0" w:color="FF0000"/>
            </w:tcBorders>
            <w:vAlign w:val="center"/>
          </w:tcPr>
          <w:p w14:paraId="51817222" w14:textId="77777777" w:rsidR="00CE29F9" w:rsidRPr="00351486" w:rsidRDefault="00CE29F9" w:rsidP="00C62FA4">
            <w:pPr>
              <w:rPr>
                <w:rFonts w:ascii="Arial" w:hAnsi="Arial" w:cs="Arial"/>
                <w:sz w:val="24"/>
                <w:szCs w:val="24"/>
              </w:rPr>
            </w:pPr>
            <w:r w:rsidRPr="00351486">
              <w:rPr>
                <w:rFonts w:ascii="Arial" w:hAnsi="Arial" w:cs="Arial"/>
                <w:sz w:val="24"/>
                <w:szCs w:val="24"/>
              </w:rPr>
              <w:t>The ability to engage in one-to-one conversations that are meaningful, appropriate and supportive.</w:t>
            </w:r>
          </w:p>
        </w:tc>
      </w:tr>
      <w:tr w:rsidR="00CE29F9" w:rsidRPr="00351486" w14:paraId="7E930595" w14:textId="77777777" w:rsidTr="00C62FA4">
        <w:trPr>
          <w:trHeight w:val="850"/>
          <w:jc w:val="center"/>
        </w:trPr>
        <w:tc>
          <w:tcPr>
            <w:tcW w:w="1879" w:type="dxa"/>
            <w:vMerge/>
            <w:tcBorders>
              <w:right w:val="single" w:sz="6" w:space="0" w:color="FF0000"/>
            </w:tcBorders>
            <w:shd w:val="clear" w:color="auto" w:fill="EB5B5D"/>
          </w:tcPr>
          <w:p w14:paraId="3AF51715" w14:textId="77777777" w:rsidR="00CE29F9" w:rsidRPr="00351486" w:rsidRDefault="00CE29F9" w:rsidP="00867FD6">
            <w:pPr>
              <w:rPr>
                <w:rFonts w:ascii="Arial" w:hAnsi="Arial" w:cs="Arial"/>
                <w:b/>
                <w:color w:val="FFFFFF" w:themeColor="background1"/>
                <w:sz w:val="24"/>
                <w:szCs w:val="24"/>
              </w:rPr>
            </w:pPr>
          </w:p>
        </w:tc>
        <w:tc>
          <w:tcPr>
            <w:tcW w:w="984" w:type="dxa"/>
            <w:vMerge/>
            <w:tcBorders>
              <w:top w:val="single" w:sz="6" w:space="0" w:color="FF0000"/>
              <w:left w:val="single" w:sz="6" w:space="0" w:color="FF0000"/>
              <w:bottom w:val="single" w:sz="6" w:space="0" w:color="FF0000"/>
              <w:right w:val="single" w:sz="6" w:space="0" w:color="FF0000"/>
            </w:tcBorders>
            <w:shd w:val="clear" w:color="auto" w:fill="auto"/>
            <w:textDirection w:val="btLr"/>
          </w:tcPr>
          <w:p w14:paraId="678350BA" w14:textId="77777777" w:rsidR="00CE29F9" w:rsidRPr="00351486" w:rsidRDefault="00CE29F9" w:rsidP="00867FD6">
            <w:pPr>
              <w:ind w:left="113" w:right="113"/>
              <w:jc w:val="center"/>
              <w:rPr>
                <w:rFonts w:ascii="Arial" w:hAnsi="Arial" w:cs="Arial"/>
                <w:b/>
                <w:color w:val="FFFFFF" w:themeColor="background1"/>
                <w:sz w:val="24"/>
                <w:szCs w:val="24"/>
              </w:rPr>
            </w:pPr>
          </w:p>
        </w:tc>
        <w:tc>
          <w:tcPr>
            <w:tcW w:w="425" w:type="dxa"/>
            <w:tcBorders>
              <w:top w:val="single" w:sz="6" w:space="0" w:color="FF0000"/>
              <w:left w:val="single" w:sz="6" w:space="0" w:color="FF0000"/>
              <w:bottom w:val="single" w:sz="6" w:space="0" w:color="FF0000"/>
              <w:right w:val="single" w:sz="6" w:space="0" w:color="FF0000"/>
            </w:tcBorders>
            <w:shd w:val="clear" w:color="auto" w:fill="auto"/>
            <w:vAlign w:val="center"/>
          </w:tcPr>
          <w:p w14:paraId="33BCD014" w14:textId="77777777" w:rsidR="00CE29F9" w:rsidRPr="00351486" w:rsidRDefault="00CE29F9" w:rsidP="00C62FA4">
            <w:pPr>
              <w:rPr>
                <w:rFonts w:ascii="Arial" w:hAnsi="Arial" w:cs="Arial"/>
                <w:b/>
                <w:sz w:val="24"/>
                <w:szCs w:val="24"/>
              </w:rPr>
            </w:pPr>
            <w:r w:rsidRPr="00351486">
              <w:rPr>
                <w:rFonts w:ascii="Arial" w:hAnsi="Arial" w:cs="Arial"/>
                <w:b/>
                <w:sz w:val="24"/>
                <w:szCs w:val="24"/>
              </w:rPr>
              <w:t>3.</w:t>
            </w:r>
          </w:p>
        </w:tc>
        <w:tc>
          <w:tcPr>
            <w:tcW w:w="10043" w:type="dxa"/>
            <w:tcBorders>
              <w:top w:val="single" w:sz="6" w:space="0" w:color="FF0000"/>
              <w:left w:val="single" w:sz="6" w:space="0" w:color="FF0000"/>
              <w:bottom w:val="single" w:sz="6" w:space="0" w:color="FF0000"/>
              <w:right w:val="single" w:sz="6" w:space="0" w:color="FF0000"/>
            </w:tcBorders>
            <w:vAlign w:val="center"/>
          </w:tcPr>
          <w:p w14:paraId="6D87674E" w14:textId="77777777" w:rsidR="00CE29F9" w:rsidRPr="00351486" w:rsidRDefault="00CE29F9" w:rsidP="00C62FA4">
            <w:pPr>
              <w:rPr>
                <w:rFonts w:ascii="Arial" w:hAnsi="Arial" w:cs="Arial"/>
                <w:sz w:val="24"/>
                <w:szCs w:val="24"/>
              </w:rPr>
            </w:pPr>
            <w:r w:rsidRPr="00351486">
              <w:rPr>
                <w:rFonts w:ascii="Arial" w:hAnsi="Arial" w:cs="Arial"/>
                <w:sz w:val="24"/>
                <w:szCs w:val="24"/>
              </w:rPr>
              <w:t>An active listener who seeks to understand and communicates effectively within their context, knowing when to speak and when to listen.</w:t>
            </w:r>
          </w:p>
        </w:tc>
      </w:tr>
      <w:tr w:rsidR="00CE29F9" w:rsidRPr="00351486" w14:paraId="09153732" w14:textId="77777777" w:rsidTr="00C62FA4">
        <w:trPr>
          <w:trHeight w:val="850"/>
          <w:jc w:val="center"/>
        </w:trPr>
        <w:tc>
          <w:tcPr>
            <w:tcW w:w="1879" w:type="dxa"/>
            <w:vMerge/>
            <w:tcBorders>
              <w:right w:val="single" w:sz="6" w:space="0" w:color="FF0000"/>
            </w:tcBorders>
            <w:shd w:val="clear" w:color="auto" w:fill="EB5B5D"/>
          </w:tcPr>
          <w:p w14:paraId="694A14D8" w14:textId="77777777" w:rsidR="00CE29F9" w:rsidRPr="00351486" w:rsidRDefault="00CE29F9" w:rsidP="00867FD6">
            <w:pPr>
              <w:rPr>
                <w:rFonts w:ascii="Arial" w:hAnsi="Arial" w:cs="Arial"/>
                <w:b/>
                <w:color w:val="FFFFFF" w:themeColor="background1"/>
                <w:sz w:val="24"/>
                <w:szCs w:val="24"/>
              </w:rPr>
            </w:pPr>
          </w:p>
        </w:tc>
        <w:tc>
          <w:tcPr>
            <w:tcW w:w="984" w:type="dxa"/>
            <w:vMerge/>
            <w:tcBorders>
              <w:top w:val="single" w:sz="6" w:space="0" w:color="FF0000"/>
              <w:left w:val="single" w:sz="6" w:space="0" w:color="FF0000"/>
              <w:bottom w:val="single" w:sz="6" w:space="0" w:color="FF0000"/>
              <w:right w:val="single" w:sz="6" w:space="0" w:color="FF0000"/>
            </w:tcBorders>
            <w:shd w:val="clear" w:color="auto" w:fill="auto"/>
            <w:textDirection w:val="btLr"/>
          </w:tcPr>
          <w:p w14:paraId="5A0E9C13" w14:textId="77777777" w:rsidR="00CE29F9" w:rsidRPr="00351486" w:rsidRDefault="00CE29F9" w:rsidP="00867FD6">
            <w:pPr>
              <w:ind w:left="113" w:right="113"/>
              <w:jc w:val="center"/>
              <w:rPr>
                <w:rFonts w:ascii="Arial" w:hAnsi="Arial" w:cs="Arial"/>
                <w:b/>
                <w:color w:val="FFFFFF" w:themeColor="background1"/>
                <w:sz w:val="24"/>
                <w:szCs w:val="24"/>
              </w:rPr>
            </w:pPr>
          </w:p>
        </w:tc>
        <w:tc>
          <w:tcPr>
            <w:tcW w:w="425" w:type="dxa"/>
            <w:tcBorders>
              <w:top w:val="single" w:sz="6" w:space="0" w:color="FF0000"/>
              <w:left w:val="single" w:sz="6" w:space="0" w:color="FF0000"/>
              <w:bottom w:val="single" w:sz="6" w:space="0" w:color="FF0000"/>
              <w:right w:val="single" w:sz="6" w:space="0" w:color="FF0000"/>
            </w:tcBorders>
            <w:shd w:val="clear" w:color="auto" w:fill="auto"/>
            <w:vAlign w:val="center"/>
          </w:tcPr>
          <w:p w14:paraId="7D867D89" w14:textId="77777777" w:rsidR="00CE29F9" w:rsidRPr="00351486" w:rsidRDefault="00CE29F9" w:rsidP="00C62FA4">
            <w:pPr>
              <w:rPr>
                <w:rFonts w:ascii="Arial" w:hAnsi="Arial" w:cs="Arial"/>
                <w:b/>
                <w:sz w:val="24"/>
                <w:szCs w:val="24"/>
              </w:rPr>
            </w:pPr>
            <w:r w:rsidRPr="00351486">
              <w:rPr>
                <w:rFonts w:ascii="Arial" w:hAnsi="Arial" w:cs="Arial"/>
                <w:b/>
                <w:sz w:val="24"/>
                <w:szCs w:val="24"/>
              </w:rPr>
              <w:t>4.</w:t>
            </w:r>
          </w:p>
        </w:tc>
        <w:tc>
          <w:tcPr>
            <w:tcW w:w="10043" w:type="dxa"/>
            <w:tcBorders>
              <w:top w:val="single" w:sz="6" w:space="0" w:color="FF0000"/>
              <w:left w:val="single" w:sz="6" w:space="0" w:color="FF0000"/>
              <w:bottom w:val="single" w:sz="6" w:space="0" w:color="FF0000"/>
              <w:right w:val="single" w:sz="6" w:space="0" w:color="FF0000"/>
            </w:tcBorders>
            <w:vAlign w:val="center"/>
          </w:tcPr>
          <w:p w14:paraId="2B8ADB8B" w14:textId="77777777" w:rsidR="00CE29F9" w:rsidRPr="00351486" w:rsidRDefault="00CE29F9" w:rsidP="00C62FA4">
            <w:pPr>
              <w:rPr>
                <w:rFonts w:ascii="Arial" w:hAnsi="Arial" w:cs="Arial"/>
                <w:sz w:val="24"/>
                <w:szCs w:val="24"/>
              </w:rPr>
            </w:pPr>
            <w:r w:rsidRPr="00351486">
              <w:rPr>
                <w:rFonts w:ascii="Arial" w:hAnsi="Arial" w:cs="Arial"/>
                <w:sz w:val="24"/>
                <w:szCs w:val="24"/>
              </w:rPr>
              <w:t>The ability to use language appropriately and carefully.</w:t>
            </w:r>
          </w:p>
        </w:tc>
      </w:tr>
      <w:tr w:rsidR="00CE29F9" w:rsidRPr="00351486" w14:paraId="49C458FA" w14:textId="77777777" w:rsidTr="00C62FA4">
        <w:trPr>
          <w:trHeight w:val="850"/>
          <w:jc w:val="center"/>
        </w:trPr>
        <w:tc>
          <w:tcPr>
            <w:tcW w:w="1879" w:type="dxa"/>
            <w:vMerge/>
            <w:tcBorders>
              <w:right w:val="single" w:sz="6" w:space="0" w:color="FF0000"/>
            </w:tcBorders>
            <w:shd w:val="clear" w:color="auto" w:fill="EB5B5D"/>
          </w:tcPr>
          <w:p w14:paraId="0DF32886" w14:textId="77777777" w:rsidR="00CE29F9" w:rsidRPr="00351486" w:rsidRDefault="00CE29F9" w:rsidP="00867FD6">
            <w:pPr>
              <w:rPr>
                <w:rFonts w:ascii="Arial" w:hAnsi="Arial" w:cs="Arial"/>
                <w:b/>
                <w:color w:val="FFFFFF" w:themeColor="background1"/>
                <w:sz w:val="24"/>
                <w:szCs w:val="24"/>
              </w:rPr>
            </w:pPr>
          </w:p>
        </w:tc>
        <w:tc>
          <w:tcPr>
            <w:tcW w:w="984" w:type="dxa"/>
            <w:vMerge/>
            <w:tcBorders>
              <w:top w:val="single" w:sz="6" w:space="0" w:color="FF0000"/>
              <w:left w:val="single" w:sz="6" w:space="0" w:color="FF0000"/>
              <w:bottom w:val="single" w:sz="6" w:space="0" w:color="FF0000"/>
              <w:right w:val="single" w:sz="6" w:space="0" w:color="FF0000"/>
            </w:tcBorders>
            <w:shd w:val="clear" w:color="auto" w:fill="auto"/>
            <w:textDirection w:val="btLr"/>
          </w:tcPr>
          <w:p w14:paraId="4466485D" w14:textId="77777777" w:rsidR="00CE29F9" w:rsidRPr="00351486" w:rsidRDefault="00CE29F9" w:rsidP="00867FD6">
            <w:pPr>
              <w:ind w:left="113" w:right="113"/>
              <w:jc w:val="center"/>
              <w:rPr>
                <w:rFonts w:ascii="Arial" w:hAnsi="Arial" w:cs="Arial"/>
                <w:b/>
                <w:color w:val="FFFFFF" w:themeColor="background1"/>
                <w:sz w:val="24"/>
                <w:szCs w:val="24"/>
              </w:rPr>
            </w:pPr>
          </w:p>
        </w:tc>
        <w:tc>
          <w:tcPr>
            <w:tcW w:w="425" w:type="dxa"/>
            <w:tcBorders>
              <w:top w:val="single" w:sz="6" w:space="0" w:color="FF0000"/>
              <w:left w:val="single" w:sz="6" w:space="0" w:color="FF0000"/>
              <w:bottom w:val="single" w:sz="6" w:space="0" w:color="FF0000"/>
              <w:right w:val="single" w:sz="6" w:space="0" w:color="FF0000"/>
            </w:tcBorders>
            <w:shd w:val="clear" w:color="auto" w:fill="auto"/>
            <w:vAlign w:val="center"/>
          </w:tcPr>
          <w:p w14:paraId="22F2EDA8" w14:textId="77777777" w:rsidR="00CE29F9" w:rsidRPr="00351486" w:rsidRDefault="00CE29F9" w:rsidP="00C62FA4">
            <w:pPr>
              <w:rPr>
                <w:rFonts w:ascii="Arial" w:hAnsi="Arial" w:cs="Arial"/>
                <w:b/>
                <w:sz w:val="24"/>
                <w:szCs w:val="24"/>
              </w:rPr>
            </w:pPr>
            <w:r w:rsidRPr="00351486">
              <w:rPr>
                <w:rFonts w:ascii="Arial" w:hAnsi="Arial" w:cs="Arial"/>
                <w:b/>
                <w:sz w:val="24"/>
                <w:szCs w:val="24"/>
              </w:rPr>
              <w:t>5.</w:t>
            </w:r>
          </w:p>
        </w:tc>
        <w:tc>
          <w:tcPr>
            <w:tcW w:w="10043" w:type="dxa"/>
            <w:tcBorders>
              <w:top w:val="single" w:sz="6" w:space="0" w:color="FF0000"/>
              <w:left w:val="single" w:sz="6" w:space="0" w:color="FF0000"/>
              <w:bottom w:val="single" w:sz="6" w:space="0" w:color="FF0000"/>
              <w:right w:val="single" w:sz="6" w:space="0" w:color="FF0000"/>
            </w:tcBorders>
            <w:vAlign w:val="center"/>
          </w:tcPr>
          <w:p w14:paraId="5C93FFA6" w14:textId="77777777" w:rsidR="00C62FA4" w:rsidRPr="00351486" w:rsidRDefault="00CE29F9" w:rsidP="00C62FA4">
            <w:pPr>
              <w:rPr>
                <w:rFonts w:ascii="Arial" w:hAnsi="Arial" w:cs="Arial"/>
                <w:sz w:val="24"/>
                <w:szCs w:val="24"/>
              </w:rPr>
            </w:pPr>
            <w:r w:rsidRPr="00351486">
              <w:rPr>
                <w:rFonts w:ascii="Arial" w:hAnsi="Arial" w:cs="Arial"/>
                <w:sz w:val="24"/>
                <w:szCs w:val="24"/>
              </w:rPr>
              <w:t>Approachable and humble enough</w:t>
            </w:r>
            <w:r w:rsidR="00C62FA4" w:rsidRPr="00351486">
              <w:rPr>
                <w:rFonts w:ascii="Arial" w:hAnsi="Arial" w:cs="Arial"/>
                <w:sz w:val="24"/>
                <w:szCs w:val="24"/>
              </w:rPr>
              <w:t xml:space="preserve"> to be appropriately challenged.</w:t>
            </w:r>
          </w:p>
          <w:p w14:paraId="34C3774B" w14:textId="77777777" w:rsidR="00C62FA4" w:rsidRPr="00351486" w:rsidRDefault="00C62FA4" w:rsidP="00C62FA4">
            <w:pPr>
              <w:rPr>
                <w:rFonts w:ascii="Arial" w:hAnsi="Arial" w:cs="Arial"/>
                <w:sz w:val="24"/>
                <w:szCs w:val="24"/>
              </w:rPr>
            </w:pPr>
          </w:p>
        </w:tc>
      </w:tr>
      <w:tr w:rsidR="00CE29F9" w:rsidRPr="00351486" w14:paraId="3A1826C4" w14:textId="77777777" w:rsidTr="00C62FA4">
        <w:trPr>
          <w:trHeight w:val="737"/>
          <w:jc w:val="center"/>
        </w:trPr>
        <w:tc>
          <w:tcPr>
            <w:tcW w:w="1879" w:type="dxa"/>
            <w:vMerge/>
            <w:tcBorders>
              <w:right w:val="single" w:sz="6" w:space="0" w:color="FF0000"/>
            </w:tcBorders>
            <w:shd w:val="clear" w:color="auto" w:fill="EB5B5D"/>
          </w:tcPr>
          <w:p w14:paraId="0C965BC5" w14:textId="77777777" w:rsidR="00CE29F9" w:rsidRPr="00351486" w:rsidRDefault="00CE29F9" w:rsidP="00867FD6">
            <w:pPr>
              <w:rPr>
                <w:rFonts w:ascii="Arial" w:hAnsi="Arial" w:cs="Arial"/>
                <w:b/>
                <w:color w:val="FFFFFF" w:themeColor="background1"/>
                <w:sz w:val="24"/>
                <w:szCs w:val="24"/>
              </w:rPr>
            </w:pPr>
          </w:p>
        </w:tc>
        <w:tc>
          <w:tcPr>
            <w:tcW w:w="984" w:type="dxa"/>
            <w:vMerge w:val="restart"/>
            <w:tcBorders>
              <w:top w:val="single" w:sz="6" w:space="0" w:color="FF0000"/>
              <w:left w:val="single" w:sz="6" w:space="0" w:color="FF0000"/>
              <w:bottom w:val="single" w:sz="6" w:space="0" w:color="FF0000"/>
              <w:right w:val="single" w:sz="6" w:space="0" w:color="FF0000"/>
            </w:tcBorders>
            <w:shd w:val="clear" w:color="auto" w:fill="auto"/>
            <w:textDirection w:val="btLr"/>
          </w:tcPr>
          <w:p w14:paraId="7F4B4C16" w14:textId="77777777" w:rsidR="00CE29F9" w:rsidRPr="00351486" w:rsidRDefault="00CE29F9" w:rsidP="00867FD6">
            <w:pPr>
              <w:ind w:left="113" w:right="113"/>
              <w:jc w:val="center"/>
              <w:rPr>
                <w:rFonts w:ascii="Arial" w:hAnsi="Arial" w:cs="Arial"/>
                <w:b/>
                <w:color w:val="FFFFFF" w:themeColor="background1"/>
                <w:sz w:val="24"/>
                <w:szCs w:val="24"/>
              </w:rPr>
            </w:pPr>
            <w:r w:rsidRPr="00351486">
              <w:rPr>
                <w:rFonts w:ascii="Arial" w:hAnsi="Arial" w:cs="Arial"/>
                <w:b/>
                <w:color w:val="C51718"/>
                <w:sz w:val="24"/>
                <w:szCs w:val="24"/>
              </w:rPr>
              <w:t>Core</w:t>
            </w:r>
          </w:p>
        </w:tc>
        <w:tc>
          <w:tcPr>
            <w:tcW w:w="425" w:type="dxa"/>
            <w:tcBorders>
              <w:top w:val="single" w:sz="6" w:space="0" w:color="FF0000"/>
              <w:left w:val="single" w:sz="6" w:space="0" w:color="FF0000"/>
              <w:bottom w:val="single" w:sz="6" w:space="0" w:color="FF0000"/>
              <w:right w:val="single" w:sz="6" w:space="0" w:color="FF0000"/>
            </w:tcBorders>
            <w:shd w:val="clear" w:color="auto" w:fill="auto"/>
            <w:vAlign w:val="center"/>
          </w:tcPr>
          <w:p w14:paraId="06B2D8B0" w14:textId="77777777" w:rsidR="00CE29F9" w:rsidRPr="00351486" w:rsidRDefault="00CE29F9" w:rsidP="00C62FA4">
            <w:pPr>
              <w:rPr>
                <w:rFonts w:ascii="Arial" w:hAnsi="Arial" w:cs="Arial"/>
                <w:b/>
                <w:sz w:val="24"/>
                <w:szCs w:val="24"/>
              </w:rPr>
            </w:pPr>
            <w:r w:rsidRPr="00351486">
              <w:rPr>
                <w:rFonts w:ascii="Arial" w:hAnsi="Arial" w:cs="Arial"/>
                <w:b/>
                <w:sz w:val="24"/>
                <w:szCs w:val="24"/>
              </w:rPr>
              <w:t>1.</w:t>
            </w:r>
          </w:p>
        </w:tc>
        <w:tc>
          <w:tcPr>
            <w:tcW w:w="10043" w:type="dxa"/>
            <w:tcBorders>
              <w:top w:val="single" w:sz="6" w:space="0" w:color="FF0000"/>
              <w:left w:val="single" w:sz="6" w:space="0" w:color="FF0000"/>
              <w:bottom w:val="single" w:sz="6" w:space="0" w:color="FF0000"/>
              <w:right w:val="single" w:sz="6" w:space="0" w:color="FF0000"/>
            </w:tcBorders>
            <w:vAlign w:val="center"/>
          </w:tcPr>
          <w:p w14:paraId="162F929C" w14:textId="77777777" w:rsidR="00C62FA4" w:rsidRPr="00351486" w:rsidRDefault="00CE29F9" w:rsidP="00C62FA4">
            <w:pPr>
              <w:rPr>
                <w:rFonts w:ascii="Arial" w:hAnsi="Arial" w:cs="Arial"/>
                <w:sz w:val="24"/>
                <w:szCs w:val="24"/>
              </w:rPr>
            </w:pPr>
            <w:r w:rsidRPr="00351486">
              <w:rPr>
                <w:rFonts w:ascii="Arial" w:hAnsi="Arial" w:cs="Arial"/>
                <w:sz w:val="24"/>
                <w:szCs w:val="24"/>
              </w:rPr>
              <w:t xml:space="preserve">The ability to work with small groups to successfully facilitate conversation and growth. </w:t>
            </w:r>
          </w:p>
        </w:tc>
      </w:tr>
      <w:tr w:rsidR="00CE29F9" w:rsidRPr="00351486" w14:paraId="0597D494" w14:textId="77777777" w:rsidTr="00C62FA4">
        <w:trPr>
          <w:trHeight w:val="737"/>
          <w:jc w:val="center"/>
        </w:trPr>
        <w:tc>
          <w:tcPr>
            <w:tcW w:w="1879" w:type="dxa"/>
            <w:vMerge/>
            <w:tcBorders>
              <w:right w:val="single" w:sz="6" w:space="0" w:color="FF0000"/>
            </w:tcBorders>
            <w:shd w:val="clear" w:color="auto" w:fill="EB5B5D"/>
          </w:tcPr>
          <w:p w14:paraId="4B93FA9B" w14:textId="77777777" w:rsidR="00CE29F9" w:rsidRPr="00351486" w:rsidRDefault="00CE29F9" w:rsidP="00867FD6">
            <w:pPr>
              <w:rPr>
                <w:rFonts w:ascii="Arial" w:hAnsi="Arial" w:cs="Arial"/>
                <w:b/>
                <w:color w:val="FFFFFF" w:themeColor="background1"/>
                <w:sz w:val="24"/>
                <w:szCs w:val="24"/>
              </w:rPr>
            </w:pPr>
          </w:p>
        </w:tc>
        <w:tc>
          <w:tcPr>
            <w:tcW w:w="984" w:type="dxa"/>
            <w:vMerge/>
            <w:tcBorders>
              <w:top w:val="single" w:sz="6" w:space="0" w:color="FF0000"/>
              <w:left w:val="single" w:sz="6" w:space="0" w:color="FF0000"/>
              <w:bottom w:val="single" w:sz="6" w:space="0" w:color="FF0000"/>
              <w:right w:val="single" w:sz="6" w:space="0" w:color="FF0000"/>
            </w:tcBorders>
            <w:shd w:val="clear" w:color="auto" w:fill="auto"/>
            <w:textDirection w:val="btLr"/>
          </w:tcPr>
          <w:p w14:paraId="0701D824" w14:textId="77777777" w:rsidR="00CE29F9" w:rsidRPr="00351486" w:rsidRDefault="00CE29F9" w:rsidP="00867FD6">
            <w:pPr>
              <w:ind w:left="113" w:right="113"/>
              <w:jc w:val="center"/>
              <w:rPr>
                <w:rFonts w:ascii="Arial" w:hAnsi="Arial" w:cs="Arial"/>
                <w:b/>
                <w:color w:val="FFFFFF" w:themeColor="background1"/>
                <w:sz w:val="24"/>
                <w:szCs w:val="24"/>
              </w:rPr>
            </w:pPr>
          </w:p>
        </w:tc>
        <w:tc>
          <w:tcPr>
            <w:tcW w:w="425" w:type="dxa"/>
            <w:tcBorders>
              <w:top w:val="single" w:sz="6" w:space="0" w:color="FF0000"/>
              <w:left w:val="single" w:sz="6" w:space="0" w:color="FF0000"/>
              <w:bottom w:val="single" w:sz="6" w:space="0" w:color="FF0000"/>
              <w:right w:val="single" w:sz="6" w:space="0" w:color="FF0000"/>
            </w:tcBorders>
            <w:shd w:val="clear" w:color="auto" w:fill="auto"/>
            <w:vAlign w:val="center"/>
          </w:tcPr>
          <w:p w14:paraId="6CCD89A8" w14:textId="77777777" w:rsidR="00CE29F9" w:rsidRPr="00351486" w:rsidRDefault="00CE29F9" w:rsidP="00C62FA4">
            <w:pPr>
              <w:rPr>
                <w:rFonts w:ascii="Arial" w:hAnsi="Arial" w:cs="Arial"/>
                <w:b/>
                <w:sz w:val="24"/>
                <w:szCs w:val="24"/>
              </w:rPr>
            </w:pPr>
            <w:r w:rsidRPr="00351486">
              <w:rPr>
                <w:rFonts w:ascii="Arial" w:hAnsi="Arial" w:cs="Arial"/>
                <w:b/>
                <w:sz w:val="24"/>
                <w:szCs w:val="24"/>
              </w:rPr>
              <w:t>2.</w:t>
            </w:r>
          </w:p>
        </w:tc>
        <w:tc>
          <w:tcPr>
            <w:tcW w:w="10043" w:type="dxa"/>
            <w:tcBorders>
              <w:top w:val="single" w:sz="6" w:space="0" w:color="FF0000"/>
              <w:left w:val="single" w:sz="6" w:space="0" w:color="FF0000"/>
              <w:bottom w:val="single" w:sz="6" w:space="0" w:color="FF0000"/>
              <w:right w:val="single" w:sz="6" w:space="0" w:color="FF0000"/>
            </w:tcBorders>
            <w:vAlign w:val="center"/>
          </w:tcPr>
          <w:p w14:paraId="2426F528" w14:textId="77777777" w:rsidR="00CE29F9" w:rsidRPr="00351486" w:rsidRDefault="00CE29F9" w:rsidP="00C62FA4">
            <w:pPr>
              <w:rPr>
                <w:rFonts w:ascii="Arial" w:hAnsi="Arial" w:cs="Arial"/>
                <w:sz w:val="24"/>
                <w:szCs w:val="24"/>
              </w:rPr>
            </w:pPr>
            <w:r w:rsidRPr="00351486">
              <w:rPr>
                <w:rFonts w:ascii="Arial" w:hAnsi="Arial" w:cs="Arial"/>
                <w:sz w:val="24"/>
                <w:szCs w:val="24"/>
              </w:rPr>
              <w:t>The ability to select and use the most appropriate communication media and style for the context.</w:t>
            </w:r>
          </w:p>
        </w:tc>
      </w:tr>
      <w:tr w:rsidR="00CE29F9" w:rsidRPr="00351486" w14:paraId="756F68A2" w14:textId="77777777" w:rsidTr="00C62FA4">
        <w:trPr>
          <w:trHeight w:val="737"/>
          <w:jc w:val="center"/>
        </w:trPr>
        <w:tc>
          <w:tcPr>
            <w:tcW w:w="1879" w:type="dxa"/>
            <w:vMerge/>
            <w:tcBorders>
              <w:right w:val="single" w:sz="6" w:space="0" w:color="FF0000"/>
            </w:tcBorders>
            <w:shd w:val="clear" w:color="auto" w:fill="EB5B5D"/>
          </w:tcPr>
          <w:p w14:paraId="2CC2EB76" w14:textId="77777777" w:rsidR="00CE29F9" w:rsidRPr="00351486" w:rsidRDefault="00CE29F9" w:rsidP="00867FD6">
            <w:pPr>
              <w:rPr>
                <w:rFonts w:ascii="Arial" w:hAnsi="Arial" w:cs="Arial"/>
                <w:b/>
                <w:color w:val="FFFFFF" w:themeColor="background1"/>
                <w:sz w:val="24"/>
                <w:szCs w:val="24"/>
              </w:rPr>
            </w:pPr>
          </w:p>
        </w:tc>
        <w:tc>
          <w:tcPr>
            <w:tcW w:w="984" w:type="dxa"/>
            <w:vMerge/>
            <w:tcBorders>
              <w:top w:val="single" w:sz="6" w:space="0" w:color="FF0000"/>
              <w:left w:val="single" w:sz="6" w:space="0" w:color="FF0000"/>
              <w:bottom w:val="single" w:sz="6" w:space="0" w:color="FF0000"/>
              <w:right w:val="single" w:sz="6" w:space="0" w:color="FF0000"/>
            </w:tcBorders>
            <w:shd w:val="clear" w:color="auto" w:fill="auto"/>
            <w:textDirection w:val="btLr"/>
          </w:tcPr>
          <w:p w14:paraId="4CCFE276" w14:textId="77777777" w:rsidR="00CE29F9" w:rsidRPr="00351486" w:rsidRDefault="00CE29F9" w:rsidP="00867FD6">
            <w:pPr>
              <w:ind w:left="113" w:right="113"/>
              <w:jc w:val="center"/>
              <w:rPr>
                <w:rFonts w:ascii="Arial" w:hAnsi="Arial" w:cs="Arial"/>
                <w:b/>
                <w:color w:val="FFFFFF" w:themeColor="background1"/>
                <w:sz w:val="24"/>
                <w:szCs w:val="24"/>
              </w:rPr>
            </w:pPr>
          </w:p>
        </w:tc>
        <w:tc>
          <w:tcPr>
            <w:tcW w:w="425" w:type="dxa"/>
            <w:tcBorders>
              <w:top w:val="single" w:sz="6" w:space="0" w:color="FF0000"/>
              <w:left w:val="single" w:sz="6" w:space="0" w:color="FF0000"/>
              <w:bottom w:val="single" w:sz="6" w:space="0" w:color="FF0000"/>
              <w:right w:val="single" w:sz="6" w:space="0" w:color="FF0000"/>
            </w:tcBorders>
            <w:shd w:val="clear" w:color="auto" w:fill="auto"/>
            <w:vAlign w:val="center"/>
          </w:tcPr>
          <w:p w14:paraId="5E2FA57A" w14:textId="77777777" w:rsidR="00CE29F9" w:rsidRPr="00351486" w:rsidRDefault="00CE29F9" w:rsidP="00C62FA4">
            <w:pPr>
              <w:rPr>
                <w:rFonts w:ascii="Arial" w:hAnsi="Arial" w:cs="Arial"/>
                <w:b/>
                <w:sz w:val="24"/>
                <w:szCs w:val="24"/>
              </w:rPr>
            </w:pPr>
            <w:r w:rsidRPr="00351486">
              <w:rPr>
                <w:rFonts w:ascii="Arial" w:hAnsi="Arial" w:cs="Arial"/>
                <w:b/>
                <w:sz w:val="24"/>
                <w:szCs w:val="24"/>
              </w:rPr>
              <w:t>3.</w:t>
            </w:r>
          </w:p>
        </w:tc>
        <w:tc>
          <w:tcPr>
            <w:tcW w:w="10043" w:type="dxa"/>
            <w:tcBorders>
              <w:top w:val="single" w:sz="6" w:space="0" w:color="FF0000"/>
              <w:left w:val="single" w:sz="6" w:space="0" w:color="FF0000"/>
              <w:bottom w:val="single" w:sz="6" w:space="0" w:color="FF0000"/>
              <w:right w:val="single" w:sz="6" w:space="0" w:color="FF0000"/>
            </w:tcBorders>
            <w:vAlign w:val="center"/>
          </w:tcPr>
          <w:p w14:paraId="64EC26A4" w14:textId="77777777" w:rsidR="00CE29F9" w:rsidRPr="00351486" w:rsidRDefault="00CE29F9" w:rsidP="00C62FA4">
            <w:pPr>
              <w:rPr>
                <w:rFonts w:ascii="Arial" w:hAnsi="Arial" w:cs="Arial"/>
                <w:sz w:val="24"/>
                <w:szCs w:val="24"/>
              </w:rPr>
            </w:pPr>
            <w:r w:rsidRPr="00351486">
              <w:rPr>
                <w:rFonts w:ascii="Arial" w:hAnsi="Arial" w:cs="Arial"/>
                <w:sz w:val="24"/>
                <w:szCs w:val="24"/>
              </w:rPr>
              <w:t xml:space="preserve">An ability to engage with the wider community in an accessible and meaningful way. </w:t>
            </w:r>
          </w:p>
          <w:p w14:paraId="52933BF1" w14:textId="77777777" w:rsidR="00CE29F9" w:rsidRPr="00351486" w:rsidRDefault="00CE29F9" w:rsidP="00C62FA4">
            <w:pPr>
              <w:rPr>
                <w:rFonts w:ascii="Arial" w:hAnsi="Arial" w:cs="Arial"/>
                <w:sz w:val="24"/>
                <w:szCs w:val="24"/>
              </w:rPr>
            </w:pPr>
          </w:p>
        </w:tc>
      </w:tr>
      <w:tr w:rsidR="00CE29F9" w:rsidRPr="00351486" w14:paraId="5CA306C6" w14:textId="77777777" w:rsidTr="00C62FA4">
        <w:trPr>
          <w:trHeight w:val="737"/>
          <w:jc w:val="center"/>
        </w:trPr>
        <w:tc>
          <w:tcPr>
            <w:tcW w:w="1879" w:type="dxa"/>
            <w:vMerge/>
            <w:tcBorders>
              <w:right w:val="single" w:sz="6" w:space="0" w:color="FF0000"/>
            </w:tcBorders>
            <w:shd w:val="clear" w:color="auto" w:fill="EB5B5D"/>
          </w:tcPr>
          <w:p w14:paraId="4E0E181F" w14:textId="77777777" w:rsidR="00CE29F9" w:rsidRPr="00351486" w:rsidRDefault="00CE29F9" w:rsidP="00867FD6">
            <w:pPr>
              <w:rPr>
                <w:rFonts w:ascii="Arial" w:hAnsi="Arial" w:cs="Arial"/>
                <w:b/>
                <w:color w:val="FFFFFF" w:themeColor="background1"/>
                <w:sz w:val="24"/>
                <w:szCs w:val="24"/>
              </w:rPr>
            </w:pPr>
          </w:p>
        </w:tc>
        <w:tc>
          <w:tcPr>
            <w:tcW w:w="984" w:type="dxa"/>
            <w:vMerge/>
            <w:tcBorders>
              <w:top w:val="single" w:sz="6" w:space="0" w:color="FF0000"/>
              <w:left w:val="single" w:sz="6" w:space="0" w:color="FF0000"/>
              <w:bottom w:val="single" w:sz="6" w:space="0" w:color="FF0000"/>
              <w:right w:val="single" w:sz="6" w:space="0" w:color="FF0000"/>
            </w:tcBorders>
            <w:shd w:val="clear" w:color="auto" w:fill="auto"/>
            <w:textDirection w:val="btLr"/>
          </w:tcPr>
          <w:p w14:paraId="0DC02E1D" w14:textId="77777777" w:rsidR="00CE29F9" w:rsidRPr="00351486" w:rsidRDefault="00CE29F9" w:rsidP="00867FD6">
            <w:pPr>
              <w:ind w:left="113" w:right="113"/>
              <w:jc w:val="center"/>
              <w:rPr>
                <w:rFonts w:ascii="Arial" w:hAnsi="Arial" w:cs="Arial"/>
                <w:b/>
                <w:color w:val="FFFFFF" w:themeColor="background1"/>
                <w:sz w:val="24"/>
                <w:szCs w:val="24"/>
              </w:rPr>
            </w:pPr>
          </w:p>
        </w:tc>
        <w:tc>
          <w:tcPr>
            <w:tcW w:w="425" w:type="dxa"/>
            <w:tcBorders>
              <w:top w:val="single" w:sz="6" w:space="0" w:color="FF0000"/>
              <w:left w:val="single" w:sz="6" w:space="0" w:color="FF0000"/>
              <w:bottom w:val="single" w:sz="6" w:space="0" w:color="FF0000"/>
              <w:right w:val="single" w:sz="6" w:space="0" w:color="FF0000"/>
            </w:tcBorders>
            <w:shd w:val="clear" w:color="auto" w:fill="auto"/>
            <w:vAlign w:val="center"/>
          </w:tcPr>
          <w:p w14:paraId="20B5C1A3" w14:textId="77777777" w:rsidR="00CE29F9" w:rsidRPr="00351486" w:rsidRDefault="00CE29F9" w:rsidP="00C62FA4">
            <w:pPr>
              <w:rPr>
                <w:rFonts w:ascii="Arial" w:hAnsi="Arial" w:cs="Arial"/>
                <w:b/>
                <w:sz w:val="24"/>
                <w:szCs w:val="24"/>
              </w:rPr>
            </w:pPr>
            <w:r w:rsidRPr="00351486">
              <w:rPr>
                <w:rFonts w:ascii="Arial" w:hAnsi="Arial" w:cs="Arial"/>
                <w:b/>
                <w:sz w:val="24"/>
                <w:szCs w:val="24"/>
              </w:rPr>
              <w:t>4.</w:t>
            </w:r>
          </w:p>
        </w:tc>
        <w:tc>
          <w:tcPr>
            <w:tcW w:w="10043" w:type="dxa"/>
            <w:tcBorders>
              <w:top w:val="single" w:sz="6" w:space="0" w:color="FF0000"/>
              <w:left w:val="single" w:sz="6" w:space="0" w:color="FF0000"/>
              <w:bottom w:val="single" w:sz="6" w:space="0" w:color="FF0000"/>
              <w:right w:val="single" w:sz="6" w:space="0" w:color="FF0000"/>
            </w:tcBorders>
            <w:vAlign w:val="center"/>
          </w:tcPr>
          <w:p w14:paraId="77D25F68" w14:textId="77777777" w:rsidR="00CE29F9" w:rsidRPr="00351486" w:rsidRDefault="00CE29F9" w:rsidP="00C62FA4">
            <w:pPr>
              <w:rPr>
                <w:rFonts w:ascii="Arial" w:hAnsi="Arial" w:cs="Arial"/>
                <w:sz w:val="24"/>
                <w:szCs w:val="24"/>
              </w:rPr>
            </w:pPr>
            <w:r w:rsidRPr="00351486">
              <w:rPr>
                <w:rFonts w:ascii="Arial" w:hAnsi="Arial" w:cs="Arial"/>
                <w:sz w:val="24"/>
                <w:szCs w:val="24"/>
              </w:rPr>
              <w:t>Effective communication skills for mission and evangelism, including being able to speak appropriately about God in a range of settings.</w:t>
            </w:r>
          </w:p>
        </w:tc>
      </w:tr>
      <w:tr w:rsidR="00CE29F9" w:rsidRPr="00351486" w14:paraId="017677D2" w14:textId="77777777" w:rsidTr="002A51F0">
        <w:trPr>
          <w:trHeight w:val="737"/>
          <w:jc w:val="center"/>
        </w:trPr>
        <w:tc>
          <w:tcPr>
            <w:tcW w:w="1879" w:type="dxa"/>
            <w:vMerge/>
            <w:tcBorders>
              <w:right w:val="single" w:sz="6" w:space="0" w:color="FF0000"/>
            </w:tcBorders>
            <w:shd w:val="clear" w:color="auto" w:fill="EB5B5D"/>
          </w:tcPr>
          <w:p w14:paraId="7547CCA4" w14:textId="77777777" w:rsidR="00CE29F9" w:rsidRPr="00351486" w:rsidRDefault="00CE29F9" w:rsidP="00867FD6">
            <w:pPr>
              <w:rPr>
                <w:rFonts w:ascii="Arial" w:hAnsi="Arial" w:cs="Arial"/>
                <w:b/>
                <w:color w:val="FFFFFF" w:themeColor="background1"/>
                <w:sz w:val="24"/>
                <w:szCs w:val="24"/>
              </w:rPr>
            </w:pPr>
          </w:p>
        </w:tc>
        <w:tc>
          <w:tcPr>
            <w:tcW w:w="984" w:type="dxa"/>
            <w:vMerge/>
            <w:tcBorders>
              <w:top w:val="single" w:sz="6" w:space="0" w:color="FF0000"/>
              <w:left w:val="single" w:sz="6" w:space="0" w:color="FF0000"/>
              <w:bottom w:val="single" w:sz="18" w:space="0" w:color="FF0000"/>
              <w:right w:val="single" w:sz="6" w:space="0" w:color="FF0000"/>
            </w:tcBorders>
            <w:shd w:val="clear" w:color="auto" w:fill="auto"/>
            <w:textDirection w:val="btLr"/>
          </w:tcPr>
          <w:p w14:paraId="5E82B34D" w14:textId="77777777" w:rsidR="00CE29F9" w:rsidRPr="00351486" w:rsidRDefault="00CE29F9" w:rsidP="00867FD6">
            <w:pPr>
              <w:ind w:left="113" w:right="113"/>
              <w:jc w:val="center"/>
              <w:rPr>
                <w:rFonts w:ascii="Arial" w:hAnsi="Arial" w:cs="Arial"/>
                <w:b/>
                <w:color w:val="FFFFFF" w:themeColor="background1"/>
                <w:sz w:val="24"/>
                <w:szCs w:val="24"/>
              </w:rPr>
            </w:pPr>
          </w:p>
        </w:tc>
        <w:tc>
          <w:tcPr>
            <w:tcW w:w="425" w:type="dxa"/>
            <w:tcBorders>
              <w:top w:val="single" w:sz="6" w:space="0" w:color="FF0000"/>
              <w:left w:val="single" w:sz="6" w:space="0" w:color="FF0000"/>
              <w:bottom w:val="single" w:sz="18" w:space="0" w:color="FF0000"/>
              <w:right w:val="single" w:sz="6" w:space="0" w:color="FF0000"/>
            </w:tcBorders>
            <w:shd w:val="clear" w:color="auto" w:fill="auto"/>
            <w:vAlign w:val="center"/>
          </w:tcPr>
          <w:p w14:paraId="57257766" w14:textId="77777777" w:rsidR="00CE29F9" w:rsidRPr="00351486" w:rsidRDefault="00CE29F9" w:rsidP="00C62FA4">
            <w:pPr>
              <w:rPr>
                <w:rFonts w:ascii="Arial" w:hAnsi="Arial" w:cs="Arial"/>
                <w:b/>
                <w:sz w:val="24"/>
                <w:szCs w:val="24"/>
              </w:rPr>
            </w:pPr>
            <w:r w:rsidRPr="00351486">
              <w:rPr>
                <w:rFonts w:ascii="Arial" w:hAnsi="Arial" w:cs="Arial"/>
                <w:b/>
                <w:sz w:val="24"/>
                <w:szCs w:val="24"/>
              </w:rPr>
              <w:t>5.</w:t>
            </w:r>
          </w:p>
        </w:tc>
        <w:tc>
          <w:tcPr>
            <w:tcW w:w="10043" w:type="dxa"/>
            <w:tcBorders>
              <w:top w:val="single" w:sz="6" w:space="0" w:color="FF0000"/>
              <w:left w:val="single" w:sz="6" w:space="0" w:color="FF0000"/>
              <w:bottom w:val="single" w:sz="18" w:space="0" w:color="FF0000"/>
              <w:right w:val="single" w:sz="6" w:space="0" w:color="FF0000"/>
            </w:tcBorders>
            <w:vAlign w:val="center"/>
          </w:tcPr>
          <w:p w14:paraId="53626982" w14:textId="77777777" w:rsidR="00CE29F9" w:rsidRPr="00351486" w:rsidRDefault="00CE29F9" w:rsidP="00C62FA4">
            <w:pPr>
              <w:rPr>
                <w:rFonts w:ascii="Arial" w:hAnsi="Arial" w:cs="Arial"/>
                <w:sz w:val="24"/>
                <w:szCs w:val="24"/>
              </w:rPr>
            </w:pPr>
            <w:r w:rsidRPr="00351486">
              <w:rPr>
                <w:rFonts w:ascii="Arial" w:hAnsi="Arial" w:cs="Arial"/>
                <w:sz w:val="24"/>
                <w:szCs w:val="24"/>
              </w:rPr>
              <w:t xml:space="preserve">The ability to articulate a good understanding of the role and status of a Local Lay-Pastor in the life of the circuit.  </w:t>
            </w:r>
          </w:p>
        </w:tc>
      </w:tr>
      <w:tr w:rsidR="00CE29F9" w:rsidRPr="00351486" w14:paraId="6E59C4C4" w14:textId="77777777" w:rsidTr="002A51F0">
        <w:trPr>
          <w:trHeight w:val="907"/>
          <w:jc w:val="center"/>
        </w:trPr>
        <w:tc>
          <w:tcPr>
            <w:tcW w:w="1879" w:type="dxa"/>
            <w:vMerge/>
            <w:tcBorders>
              <w:right w:val="single" w:sz="6" w:space="0" w:color="FF0000"/>
            </w:tcBorders>
            <w:shd w:val="clear" w:color="auto" w:fill="EB5B5D"/>
          </w:tcPr>
          <w:p w14:paraId="38DF73BA" w14:textId="77777777" w:rsidR="00CE29F9" w:rsidRPr="00351486" w:rsidRDefault="00CE29F9" w:rsidP="00867FD6">
            <w:pPr>
              <w:rPr>
                <w:rFonts w:ascii="Arial" w:hAnsi="Arial" w:cs="Arial"/>
                <w:b/>
                <w:color w:val="FFFFFF" w:themeColor="background1"/>
                <w:sz w:val="24"/>
                <w:szCs w:val="24"/>
              </w:rPr>
            </w:pPr>
          </w:p>
        </w:tc>
        <w:tc>
          <w:tcPr>
            <w:tcW w:w="984" w:type="dxa"/>
            <w:vMerge w:val="restart"/>
            <w:tcBorders>
              <w:top w:val="single" w:sz="18" w:space="0" w:color="FF0000"/>
              <w:left w:val="single" w:sz="6" w:space="0" w:color="FF0000"/>
              <w:bottom w:val="single" w:sz="6" w:space="0" w:color="FF0000"/>
              <w:right w:val="single" w:sz="6" w:space="0" w:color="FF0000"/>
            </w:tcBorders>
            <w:shd w:val="clear" w:color="auto" w:fill="auto"/>
            <w:textDirection w:val="btLr"/>
          </w:tcPr>
          <w:p w14:paraId="6F678880" w14:textId="77777777" w:rsidR="00CE29F9" w:rsidRPr="00351486" w:rsidRDefault="00CE29F9" w:rsidP="00867FD6">
            <w:pPr>
              <w:ind w:left="113" w:right="113"/>
              <w:jc w:val="center"/>
              <w:rPr>
                <w:rFonts w:ascii="Arial" w:hAnsi="Arial" w:cs="Arial"/>
                <w:b/>
                <w:color w:val="C51718"/>
                <w:sz w:val="24"/>
                <w:szCs w:val="24"/>
              </w:rPr>
            </w:pPr>
            <w:r w:rsidRPr="00351486">
              <w:rPr>
                <w:rFonts w:ascii="Arial" w:hAnsi="Arial" w:cs="Arial"/>
                <w:b/>
                <w:color w:val="C51718"/>
                <w:sz w:val="24"/>
                <w:szCs w:val="24"/>
              </w:rPr>
              <w:t xml:space="preserve">Further Development </w:t>
            </w:r>
          </w:p>
        </w:tc>
        <w:tc>
          <w:tcPr>
            <w:tcW w:w="425" w:type="dxa"/>
            <w:tcBorders>
              <w:top w:val="single" w:sz="18" w:space="0" w:color="FF0000"/>
              <w:left w:val="single" w:sz="6" w:space="0" w:color="FF0000"/>
              <w:bottom w:val="single" w:sz="6" w:space="0" w:color="FF0000"/>
              <w:right w:val="single" w:sz="6" w:space="0" w:color="FF0000"/>
            </w:tcBorders>
            <w:shd w:val="clear" w:color="auto" w:fill="auto"/>
            <w:vAlign w:val="center"/>
          </w:tcPr>
          <w:p w14:paraId="71EC8B4F" w14:textId="77777777" w:rsidR="00CE29F9" w:rsidRPr="00351486" w:rsidRDefault="00CE29F9" w:rsidP="00C62FA4">
            <w:pPr>
              <w:rPr>
                <w:rFonts w:ascii="Arial" w:hAnsi="Arial" w:cs="Arial"/>
                <w:b/>
                <w:sz w:val="24"/>
                <w:szCs w:val="24"/>
              </w:rPr>
            </w:pPr>
            <w:r w:rsidRPr="00351486">
              <w:rPr>
                <w:rFonts w:ascii="Arial" w:hAnsi="Arial" w:cs="Arial"/>
                <w:b/>
                <w:sz w:val="24"/>
                <w:szCs w:val="24"/>
              </w:rPr>
              <w:t>1.</w:t>
            </w:r>
          </w:p>
        </w:tc>
        <w:tc>
          <w:tcPr>
            <w:tcW w:w="10043" w:type="dxa"/>
            <w:tcBorders>
              <w:top w:val="single" w:sz="18" w:space="0" w:color="FF0000"/>
              <w:left w:val="single" w:sz="6" w:space="0" w:color="FF0000"/>
              <w:bottom w:val="single" w:sz="6" w:space="0" w:color="FF0000"/>
              <w:right w:val="single" w:sz="6" w:space="0" w:color="FF0000"/>
            </w:tcBorders>
            <w:vAlign w:val="center"/>
          </w:tcPr>
          <w:p w14:paraId="1AA95CCC" w14:textId="77777777" w:rsidR="00CE29F9" w:rsidRPr="00351486" w:rsidRDefault="00CE29F9" w:rsidP="00C62FA4">
            <w:pPr>
              <w:rPr>
                <w:rFonts w:ascii="Arial" w:hAnsi="Arial" w:cs="Arial"/>
                <w:sz w:val="24"/>
                <w:szCs w:val="24"/>
              </w:rPr>
            </w:pPr>
            <w:r w:rsidRPr="00351486">
              <w:rPr>
                <w:rFonts w:ascii="Arial" w:hAnsi="Arial" w:cs="Arial"/>
                <w:sz w:val="24"/>
                <w:szCs w:val="24"/>
              </w:rPr>
              <w:t>The ability to speak effectively in various forms and through various media.</w:t>
            </w:r>
          </w:p>
        </w:tc>
      </w:tr>
      <w:tr w:rsidR="00CE29F9" w:rsidRPr="00351486" w14:paraId="1B9F0D54" w14:textId="77777777" w:rsidTr="00C62FA4">
        <w:trPr>
          <w:trHeight w:val="907"/>
          <w:jc w:val="center"/>
        </w:trPr>
        <w:tc>
          <w:tcPr>
            <w:tcW w:w="1879" w:type="dxa"/>
            <w:vMerge/>
            <w:tcBorders>
              <w:right w:val="single" w:sz="6" w:space="0" w:color="FF0000"/>
            </w:tcBorders>
            <w:shd w:val="clear" w:color="auto" w:fill="EB5B5D"/>
          </w:tcPr>
          <w:p w14:paraId="04DE7810" w14:textId="77777777" w:rsidR="00CE29F9" w:rsidRPr="00351486" w:rsidRDefault="00CE29F9" w:rsidP="00867FD6">
            <w:pPr>
              <w:rPr>
                <w:rFonts w:ascii="Arial" w:hAnsi="Arial" w:cs="Arial"/>
                <w:b/>
                <w:color w:val="FFFFFF" w:themeColor="background1"/>
                <w:sz w:val="24"/>
                <w:szCs w:val="24"/>
              </w:rPr>
            </w:pPr>
          </w:p>
        </w:tc>
        <w:tc>
          <w:tcPr>
            <w:tcW w:w="984" w:type="dxa"/>
            <w:vMerge/>
            <w:tcBorders>
              <w:top w:val="single" w:sz="6" w:space="0" w:color="FF0000"/>
              <w:left w:val="single" w:sz="6" w:space="0" w:color="FF0000"/>
              <w:bottom w:val="single" w:sz="6" w:space="0" w:color="FF0000"/>
              <w:right w:val="single" w:sz="6" w:space="0" w:color="FF0000"/>
            </w:tcBorders>
            <w:shd w:val="clear" w:color="auto" w:fill="auto"/>
            <w:textDirection w:val="btLr"/>
          </w:tcPr>
          <w:p w14:paraId="65B09DCE" w14:textId="77777777" w:rsidR="00CE29F9" w:rsidRPr="00351486" w:rsidRDefault="00CE29F9" w:rsidP="00867FD6">
            <w:pPr>
              <w:ind w:left="113" w:right="113"/>
              <w:jc w:val="center"/>
              <w:rPr>
                <w:rFonts w:ascii="Arial" w:hAnsi="Arial" w:cs="Arial"/>
                <w:b/>
                <w:color w:val="FFFFFF" w:themeColor="background1"/>
                <w:sz w:val="24"/>
                <w:szCs w:val="24"/>
              </w:rPr>
            </w:pPr>
          </w:p>
        </w:tc>
        <w:tc>
          <w:tcPr>
            <w:tcW w:w="425" w:type="dxa"/>
            <w:tcBorders>
              <w:top w:val="single" w:sz="6" w:space="0" w:color="FF0000"/>
              <w:left w:val="single" w:sz="6" w:space="0" w:color="FF0000"/>
              <w:bottom w:val="single" w:sz="6" w:space="0" w:color="FF0000"/>
              <w:right w:val="single" w:sz="6" w:space="0" w:color="FF0000"/>
            </w:tcBorders>
            <w:shd w:val="clear" w:color="auto" w:fill="auto"/>
            <w:vAlign w:val="center"/>
          </w:tcPr>
          <w:p w14:paraId="43A2D72E" w14:textId="77777777" w:rsidR="00CE29F9" w:rsidRPr="00351486" w:rsidRDefault="00CE29F9" w:rsidP="00C62FA4">
            <w:pPr>
              <w:rPr>
                <w:rFonts w:ascii="Arial" w:hAnsi="Arial" w:cs="Arial"/>
                <w:b/>
                <w:sz w:val="24"/>
                <w:szCs w:val="24"/>
              </w:rPr>
            </w:pPr>
            <w:r w:rsidRPr="00351486">
              <w:rPr>
                <w:rFonts w:ascii="Arial" w:hAnsi="Arial" w:cs="Arial"/>
                <w:b/>
                <w:sz w:val="24"/>
                <w:szCs w:val="24"/>
              </w:rPr>
              <w:t>2.</w:t>
            </w:r>
          </w:p>
        </w:tc>
        <w:tc>
          <w:tcPr>
            <w:tcW w:w="10043" w:type="dxa"/>
            <w:tcBorders>
              <w:top w:val="single" w:sz="6" w:space="0" w:color="FF0000"/>
              <w:left w:val="single" w:sz="6" w:space="0" w:color="FF0000"/>
              <w:bottom w:val="single" w:sz="6" w:space="0" w:color="FF0000"/>
              <w:right w:val="single" w:sz="6" w:space="0" w:color="FF0000"/>
            </w:tcBorders>
            <w:vAlign w:val="center"/>
          </w:tcPr>
          <w:p w14:paraId="5925D667" w14:textId="77777777" w:rsidR="00CE29F9" w:rsidRPr="00351486" w:rsidRDefault="00CE29F9" w:rsidP="00C62FA4">
            <w:pPr>
              <w:rPr>
                <w:rFonts w:ascii="Arial" w:hAnsi="Arial" w:cs="Arial"/>
                <w:sz w:val="24"/>
                <w:szCs w:val="24"/>
              </w:rPr>
            </w:pPr>
            <w:r w:rsidRPr="00351486">
              <w:rPr>
                <w:rFonts w:ascii="Arial" w:hAnsi="Arial" w:cs="Arial"/>
                <w:sz w:val="24"/>
                <w:szCs w:val="24"/>
              </w:rPr>
              <w:t>Advocating for the communities with whom they are Local-Lay Pastor.</w:t>
            </w:r>
          </w:p>
        </w:tc>
      </w:tr>
    </w:tbl>
    <w:p w14:paraId="3FCF162C" w14:textId="77777777" w:rsidR="00606D3C" w:rsidRPr="00DC1DF1" w:rsidRDefault="00606D3C">
      <w:pPr>
        <w:rPr>
          <w:rFonts w:ascii="Arial" w:hAnsi="Arial" w:cs="Arial"/>
          <w:b/>
        </w:rPr>
      </w:pPr>
    </w:p>
    <w:sectPr w:rsidR="00606D3C" w:rsidRPr="00DC1DF1" w:rsidSect="006E7124">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B2473" w14:textId="77777777" w:rsidR="00CD365A" w:rsidRDefault="00CD365A" w:rsidP="007E76E4">
      <w:pPr>
        <w:spacing w:after="0" w:line="240" w:lineRule="auto"/>
      </w:pPr>
      <w:r>
        <w:separator/>
      </w:r>
    </w:p>
  </w:endnote>
  <w:endnote w:type="continuationSeparator" w:id="0">
    <w:p w14:paraId="6642129D" w14:textId="77777777" w:rsidR="00CD365A" w:rsidRDefault="00CD365A" w:rsidP="007E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tonio">
    <w:panose1 w:val="02000303000000000000"/>
    <w:charset w:val="00"/>
    <w:family w:val="auto"/>
    <w:pitch w:val="variable"/>
    <w:sig w:usb0="A00000EF" w:usb1="50002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15087" w14:textId="77777777" w:rsidR="00CD365A" w:rsidRDefault="00CD365A" w:rsidP="00652E2F">
    <w:pPr>
      <w:pStyle w:val="Footer"/>
      <w:tabs>
        <w:tab w:val="clear" w:pos="4513"/>
        <w:tab w:val="clear" w:pos="9026"/>
        <w:tab w:val="left" w:pos="2652"/>
      </w:tabs>
    </w:pPr>
    <w:r>
      <w:rPr>
        <w:noProof/>
        <w:lang w:eastAsia="en-GB"/>
      </w:rPr>
      <w:drawing>
        <wp:anchor distT="0" distB="0" distL="114300" distR="114300" simplePos="0" relativeHeight="251660288" behindDoc="1" locked="0" layoutInCell="1" allowOverlap="1">
          <wp:simplePos x="0" y="0"/>
          <wp:positionH relativeFrom="page">
            <wp:align>right</wp:align>
          </wp:positionH>
          <wp:positionV relativeFrom="paragraph">
            <wp:posOffset>-1104906</wp:posOffset>
          </wp:positionV>
          <wp:extent cx="10669708" cy="172452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s Footer (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9708" cy="1724521"/>
                  </a:xfrm>
                  <a:prstGeom prst="rect">
                    <a:avLst/>
                  </a:prstGeom>
                </pic:spPr>
              </pic:pic>
            </a:graphicData>
          </a:graphic>
          <wp14:sizeRelH relativeFrom="page">
            <wp14:pctWidth>0</wp14:pctWidth>
          </wp14:sizeRelH>
          <wp14:sizeRelV relativeFrom="page">
            <wp14:pctHeight>0</wp14:pctHeight>
          </wp14:sizeRelV>
        </wp:anchor>
      </w:drawing>
    </w:r>
    <w:r w:rsidR="00652E2F">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B2A46" w14:textId="77777777" w:rsidR="00CD365A" w:rsidRDefault="00CD365A" w:rsidP="007E76E4">
      <w:pPr>
        <w:spacing w:after="0" w:line="240" w:lineRule="auto"/>
      </w:pPr>
      <w:r>
        <w:separator/>
      </w:r>
    </w:p>
  </w:footnote>
  <w:footnote w:type="continuationSeparator" w:id="0">
    <w:p w14:paraId="2431BA77" w14:textId="77777777" w:rsidR="00CD365A" w:rsidRDefault="00CD365A" w:rsidP="007E7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F5050" w14:textId="05365D98" w:rsidR="00CD365A" w:rsidRPr="00D05CF1" w:rsidRDefault="00D05CF1" w:rsidP="00D05CF1">
    <w:pPr>
      <w:pStyle w:val="Header"/>
      <w:jc w:val="right"/>
      <w:rPr>
        <w:rFonts w:ascii="Arial" w:hAnsi="Arial" w:cs="Arial"/>
      </w:rPr>
    </w:pPr>
    <w:r>
      <w:rPr>
        <w:rFonts w:ascii="Arial" w:hAnsi="Arial" w:cs="Arial"/>
        <w:noProof/>
        <w:lang w:eastAsia="en-GB"/>
      </w:rPr>
      <w:t>LLP-Competencies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1B5C"/>
    <w:multiLevelType w:val="hybridMultilevel"/>
    <w:tmpl w:val="484C02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4262B6"/>
    <w:multiLevelType w:val="hybridMultilevel"/>
    <w:tmpl w:val="320432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CB7DE0"/>
    <w:multiLevelType w:val="hybridMultilevel"/>
    <w:tmpl w:val="C01A5C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7A7808"/>
    <w:multiLevelType w:val="hybridMultilevel"/>
    <w:tmpl w:val="06C65E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B6465DA"/>
    <w:multiLevelType w:val="hybridMultilevel"/>
    <w:tmpl w:val="231688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6A272C9"/>
    <w:multiLevelType w:val="hybridMultilevel"/>
    <w:tmpl w:val="CF6056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91A3FF4"/>
    <w:multiLevelType w:val="hybridMultilevel"/>
    <w:tmpl w:val="158269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A8A494B"/>
    <w:multiLevelType w:val="hybridMultilevel"/>
    <w:tmpl w:val="80526C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B1410BF"/>
    <w:multiLevelType w:val="hybridMultilevel"/>
    <w:tmpl w:val="64F8DF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E013B04"/>
    <w:multiLevelType w:val="hybridMultilevel"/>
    <w:tmpl w:val="90080F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E0D1DE6"/>
    <w:multiLevelType w:val="hybridMultilevel"/>
    <w:tmpl w:val="80526C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74B1D8D"/>
    <w:multiLevelType w:val="hybridMultilevel"/>
    <w:tmpl w:val="320432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D413F8A"/>
    <w:multiLevelType w:val="hybridMultilevel"/>
    <w:tmpl w:val="35160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01849FE"/>
    <w:multiLevelType w:val="hybridMultilevel"/>
    <w:tmpl w:val="158269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727B76"/>
    <w:multiLevelType w:val="hybridMultilevel"/>
    <w:tmpl w:val="30DAA1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4F854BA"/>
    <w:multiLevelType w:val="hybridMultilevel"/>
    <w:tmpl w:val="42C041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68A7B5B"/>
    <w:multiLevelType w:val="hybridMultilevel"/>
    <w:tmpl w:val="D6366D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A307B47"/>
    <w:multiLevelType w:val="hybridMultilevel"/>
    <w:tmpl w:val="35160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2F33676"/>
    <w:multiLevelType w:val="hybridMultilevel"/>
    <w:tmpl w:val="484C02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8F52901"/>
    <w:multiLevelType w:val="hybridMultilevel"/>
    <w:tmpl w:val="D6366D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E170329"/>
    <w:multiLevelType w:val="hybridMultilevel"/>
    <w:tmpl w:val="320432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9"/>
  </w:num>
  <w:num w:numId="3">
    <w:abstractNumId w:val="16"/>
  </w:num>
  <w:num w:numId="4">
    <w:abstractNumId w:val="3"/>
  </w:num>
  <w:num w:numId="5">
    <w:abstractNumId w:val="14"/>
  </w:num>
  <w:num w:numId="6">
    <w:abstractNumId w:val="15"/>
  </w:num>
  <w:num w:numId="7">
    <w:abstractNumId w:val="6"/>
  </w:num>
  <w:num w:numId="8">
    <w:abstractNumId w:val="13"/>
  </w:num>
  <w:num w:numId="9">
    <w:abstractNumId w:val="5"/>
  </w:num>
  <w:num w:numId="10">
    <w:abstractNumId w:val="17"/>
  </w:num>
  <w:num w:numId="11">
    <w:abstractNumId w:val="12"/>
  </w:num>
  <w:num w:numId="12">
    <w:abstractNumId w:val="9"/>
  </w:num>
  <w:num w:numId="13">
    <w:abstractNumId w:val="18"/>
  </w:num>
  <w:num w:numId="14">
    <w:abstractNumId w:val="0"/>
  </w:num>
  <w:num w:numId="15">
    <w:abstractNumId w:val="1"/>
  </w:num>
  <w:num w:numId="16">
    <w:abstractNumId w:val="20"/>
  </w:num>
  <w:num w:numId="17">
    <w:abstractNumId w:val="11"/>
  </w:num>
  <w:num w:numId="18">
    <w:abstractNumId w:val="2"/>
  </w:num>
  <w:num w:numId="19">
    <w:abstractNumId w:val="10"/>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124"/>
    <w:rsid w:val="000E0C34"/>
    <w:rsid w:val="000F5322"/>
    <w:rsid w:val="00115ABA"/>
    <w:rsid w:val="00137413"/>
    <w:rsid w:val="001633A3"/>
    <w:rsid w:val="002A51F0"/>
    <w:rsid w:val="002E54D6"/>
    <w:rsid w:val="00326112"/>
    <w:rsid w:val="00351486"/>
    <w:rsid w:val="0036762E"/>
    <w:rsid w:val="003A5EDE"/>
    <w:rsid w:val="00446597"/>
    <w:rsid w:val="004B3B7D"/>
    <w:rsid w:val="004B512E"/>
    <w:rsid w:val="00575AE7"/>
    <w:rsid w:val="005858C1"/>
    <w:rsid w:val="00592090"/>
    <w:rsid w:val="005B416B"/>
    <w:rsid w:val="00603AC0"/>
    <w:rsid w:val="00606D3C"/>
    <w:rsid w:val="00647B96"/>
    <w:rsid w:val="00652E2F"/>
    <w:rsid w:val="00660E26"/>
    <w:rsid w:val="00665354"/>
    <w:rsid w:val="0068568B"/>
    <w:rsid w:val="006E7124"/>
    <w:rsid w:val="0072095F"/>
    <w:rsid w:val="007604F0"/>
    <w:rsid w:val="007E76E4"/>
    <w:rsid w:val="008252A7"/>
    <w:rsid w:val="00836E23"/>
    <w:rsid w:val="008C5546"/>
    <w:rsid w:val="009106F2"/>
    <w:rsid w:val="00992FE6"/>
    <w:rsid w:val="00A67F87"/>
    <w:rsid w:val="00A720A6"/>
    <w:rsid w:val="00C62FA4"/>
    <w:rsid w:val="00C67E26"/>
    <w:rsid w:val="00C81232"/>
    <w:rsid w:val="00C8277B"/>
    <w:rsid w:val="00C859F0"/>
    <w:rsid w:val="00CC26D5"/>
    <w:rsid w:val="00CD365A"/>
    <w:rsid w:val="00CE29F9"/>
    <w:rsid w:val="00D05CF1"/>
    <w:rsid w:val="00D20CA6"/>
    <w:rsid w:val="00DB071D"/>
    <w:rsid w:val="00DB428D"/>
    <w:rsid w:val="00DC1DF1"/>
    <w:rsid w:val="00E140A0"/>
    <w:rsid w:val="00E231DB"/>
    <w:rsid w:val="00E34018"/>
    <w:rsid w:val="00E53FBF"/>
    <w:rsid w:val="00EA0677"/>
    <w:rsid w:val="00F13B6E"/>
    <w:rsid w:val="00F53985"/>
    <w:rsid w:val="00F63452"/>
    <w:rsid w:val="00F94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34C65C"/>
  <w15:chartTrackingRefBased/>
  <w15:docId w15:val="{E1ACDEEA-A1F6-41B5-8209-2F8BC039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413"/>
  </w:style>
  <w:style w:type="paragraph" w:styleId="Heading1">
    <w:name w:val="heading 1"/>
    <w:basedOn w:val="Normal"/>
    <w:next w:val="Normal"/>
    <w:link w:val="Heading1Char"/>
    <w:uiPriority w:val="9"/>
    <w:qFormat/>
    <w:rsid w:val="001374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6E4"/>
  </w:style>
  <w:style w:type="paragraph" w:styleId="Footer">
    <w:name w:val="footer"/>
    <w:basedOn w:val="Normal"/>
    <w:link w:val="FooterChar"/>
    <w:uiPriority w:val="99"/>
    <w:unhideWhenUsed/>
    <w:rsid w:val="007E7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6E4"/>
  </w:style>
  <w:style w:type="paragraph" w:customStyle="1" w:styleId="PageHeader">
    <w:name w:val="Page Header"/>
    <w:basedOn w:val="Heading1"/>
    <w:link w:val="PageHeaderChar"/>
    <w:qFormat/>
    <w:rsid w:val="00137413"/>
    <w:pPr>
      <w:keepNext w:val="0"/>
      <w:keepLines w:val="0"/>
      <w:widowControl w:val="0"/>
      <w:autoSpaceDE w:val="0"/>
      <w:autoSpaceDN w:val="0"/>
      <w:spacing w:before="100" w:line="240" w:lineRule="auto"/>
    </w:pPr>
    <w:rPr>
      <w:rFonts w:ascii="Arial Narrow" w:eastAsia="Antonio" w:hAnsi="Arial Narrow" w:cs="Antonio"/>
      <w:b/>
      <w:bCs/>
      <w:color w:val="231F20"/>
      <w:spacing w:val="-10"/>
      <w:sz w:val="46"/>
      <w:szCs w:val="46"/>
    </w:rPr>
  </w:style>
  <w:style w:type="character" w:customStyle="1" w:styleId="PageHeaderChar">
    <w:name w:val="Page Header Char"/>
    <w:basedOn w:val="Heading1Char"/>
    <w:link w:val="PageHeader"/>
    <w:rsid w:val="00137413"/>
    <w:rPr>
      <w:rFonts w:ascii="Arial Narrow" w:eastAsia="Antonio" w:hAnsi="Arial Narrow" w:cs="Antonio"/>
      <w:b/>
      <w:bCs/>
      <w:color w:val="231F20"/>
      <w:spacing w:val="-10"/>
      <w:sz w:val="46"/>
      <w:szCs w:val="46"/>
    </w:rPr>
  </w:style>
  <w:style w:type="character" w:customStyle="1" w:styleId="Heading1Char">
    <w:name w:val="Heading 1 Char"/>
    <w:basedOn w:val="DefaultParagraphFont"/>
    <w:link w:val="Heading1"/>
    <w:uiPriority w:val="9"/>
    <w:rsid w:val="0013741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137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37413"/>
    <w:rPr>
      <w:color w:val="808080"/>
    </w:rPr>
  </w:style>
  <w:style w:type="paragraph" w:styleId="ListParagraph">
    <w:name w:val="List Paragraph"/>
    <w:basedOn w:val="Normal"/>
    <w:uiPriority w:val="34"/>
    <w:qFormat/>
    <w:rsid w:val="00575AE7"/>
    <w:pPr>
      <w:ind w:left="720"/>
      <w:contextualSpacing/>
    </w:pPr>
  </w:style>
  <w:style w:type="paragraph" w:styleId="BalloonText">
    <w:name w:val="Balloon Text"/>
    <w:basedOn w:val="Normal"/>
    <w:link w:val="BalloonTextChar"/>
    <w:uiPriority w:val="99"/>
    <w:semiHidden/>
    <w:unhideWhenUsed/>
    <w:rsid w:val="00326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1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21BA39FB775D449047CE8BD311D0C5" ma:contentTypeVersion="13" ma:contentTypeDescription="Create a new document." ma:contentTypeScope="" ma:versionID="59fb169041276ec584b72177fe775829">
  <xsd:schema xmlns:xsd="http://www.w3.org/2001/XMLSchema" xmlns:xs="http://www.w3.org/2001/XMLSchema" xmlns:p="http://schemas.microsoft.com/office/2006/metadata/properties" xmlns:ns3="41b8d691-1d3a-4c81-b448-b91d906f2130" xmlns:ns4="a349d7cf-85c2-4dc1-9466-1fc46b88ca38" targetNamespace="http://schemas.microsoft.com/office/2006/metadata/properties" ma:root="true" ma:fieldsID="29faffbe42088253a738e52225b4ac27" ns3:_="" ns4:_="">
    <xsd:import namespace="41b8d691-1d3a-4c81-b448-b91d906f2130"/>
    <xsd:import namespace="a349d7cf-85c2-4dc1-9466-1fc46b88ca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8d691-1d3a-4c81-b448-b91d906f2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49d7cf-85c2-4dc1-9466-1fc46b88ca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3D3BB-DFCD-48E4-8D57-85817C9776DB}">
  <ds:schemaRefs>
    <ds:schemaRef ds:uri="http://schemas.microsoft.com/office/2006/metadata/properties"/>
    <ds:schemaRef ds:uri="41b8d691-1d3a-4c81-b448-b91d906f2130"/>
    <ds:schemaRef ds:uri="a349d7cf-85c2-4dc1-9466-1fc46b88ca38"/>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E939338-7984-4D55-815C-311A54F2548A}">
  <ds:schemaRefs>
    <ds:schemaRef ds:uri="http://schemas.microsoft.com/sharepoint/v3/contenttype/forms"/>
  </ds:schemaRefs>
</ds:datastoreItem>
</file>

<file path=customXml/itemProps3.xml><?xml version="1.0" encoding="utf-8"?>
<ds:datastoreItem xmlns:ds="http://schemas.openxmlformats.org/officeDocument/2006/customXml" ds:itemID="{476E1AF8-3886-4AEA-92FD-FEC67516E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8d691-1d3a-4c81-b448-b91d906f2130"/>
    <ds:schemaRef ds:uri="a349d7cf-85c2-4dc1-9466-1fc46b88c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C7F59F-70AB-4DC4-BD0E-2081FEAC7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11</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Morris</dc:creator>
  <cp:keywords/>
  <dc:description/>
  <cp:lastModifiedBy>Gary Hopkins</cp:lastModifiedBy>
  <cp:revision>6</cp:revision>
  <dcterms:created xsi:type="dcterms:W3CDTF">2022-09-27T10:46:00Z</dcterms:created>
  <dcterms:modified xsi:type="dcterms:W3CDTF">2023-01-04T13:15:00Z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0x0101009621BA39FB775D449047CE8BD311D0C5</vt:lpwstr>
  </property>
</Properties>
</file>